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A" w:rsidRPr="008C49AA" w:rsidRDefault="008C49AA" w:rsidP="00C34D91">
      <w:pPr>
        <w:spacing w:after="0"/>
        <w:jc w:val="center"/>
        <w:rPr>
          <w:b/>
          <w:color w:val="FF0000"/>
          <w:sz w:val="32"/>
          <w:szCs w:val="32"/>
        </w:rPr>
      </w:pPr>
      <w:r w:rsidRPr="008C49AA">
        <w:rPr>
          <w:b/>
          <w:color w:val="FF0000"/>
          <w:sz w:val="32"/>
          <w:szCs w:val="32"/>
        </w:rPr>
        <w:t>CEVAP ANAHTARI</w:t>
      </w:r>
    </w:p>
    <w:p w:rsidR="003A6517" w:rsidRPr="00254451" w:rsidRDefault="00B46272" w:rsidP="00C34D91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………………………………………………………..</w:t>
      </w:r>
      <w:proofErr w:type="gramEnd"/>
      <w:r>
        <w:rPr>
          <w:b/>
          <w:sz w:val="18"/>
          <w:szCs w:val="18"/>
        </w:rPr>
        <w:t>LİSESİ 20…-20… EĞİTİM/ÖĞRETİM YILI 11</w:t>
      </w:r>
      <w:r w:rsidR="00C34D91" w:rsidRPr="0025445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SINIFLAR TARİH DERSİ 2. DÖNEM 1</w:t>
      </w:r>
      <w:r w:rsidR="00C34D91" w:rsidRPr="00254451">
        <w:rPr>
          <w:b/>
          <w:sz w:val="18"/>
          <w:szCs w:val="18"/>
        </w:rPr>
        <w:t>. YAZILI YOKLAMA</w:t>
      </w:r>
    </w:p>
    <w:tbl>
      <w:tblPr>
        <w:tblStyle w:val="TabloKlavuzu"/>
        <w:tblW w:w="0" w:type="auto"/>
        <w:tblLook w:val="04A0"/>
      </w:tblPr>
      <w:tblGrid>
        <w:gridCol w:w="1384"/>
        <w:gridCol w:w="2126"/>
      </w:tblGrid>
      <w:tr w:rsidR="00C34D91" w:rsidRPr="00254451" w:rsidTr="00C34D91">
        <w:tc>
          <w:tcPr>
            <w:tcW w:w="1384" w:type="dxa"/>
          </w:tcPr>
          <w:p w:rsidR="00C34D91" w:rsidRPr="00254451" w:rsidRDefault="004B76F5" w:rsidP="00C3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 / SOYAD</w:t>
            </w:r>
            <w:r w:rsidR="00C34D91" w:rsidRPr="0025445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C34D91" w:rsidRPr="00254451" w:rsidRDefault="00C34D91" w:rsidP="00C34D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D91" w:rsidRPr="00254451" w:rsidTr="00C34D91">
        <w:tc>
          <w:tcPr>
            <w:tcW w:w="1384" w:type="dxa"/>
          </w:tcPr>
          <w:p w:rsidR="00C34D91" w:rsidRPr="00254451" w:rsidRDefault="004B76F5" w:rsidP="00C3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 / NO</w:t>
            </w:r>
            <w:r w:rsidR="00C34D91" w:rsidRPr="0025445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C34D91" w:rsidRPr="00254451" w:rsidRDefault="00C34D91" w:rsidP="00C34D9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1.</w:t>
      </w:r>
    </w:p>
    <w:p w:rsidR="00C34D91" w:rsidRPr="00254451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26" style="position:absolute;margin-left:35.6pt;margin-top:120.15pt;width:8.7pt;height:10.8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34D91"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754" cy="1669774"/>
            <wp:effectExtent l="19050" t="0" r="259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2.</w:t>
      </w:r>
    </w:p>
    <w:p w:rsidR="00C34D91" w:rsidRPr="00254451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27" style="position:absolute;margin-left:1.45pt;margin-top:93pt;width:10.85pt;height:8.7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34D91"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6977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7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3.</w:t>
      </w:r>
    </w:p>
    <w:p w:rsidR="00C34D91" w:rsidRPr="00254451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28" style="position:absolute;margin-left:35.6pt;margin-top:129.55pt;width:12.05pt;height:7.1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52DA4"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404" cy="1765190"/>
            <wp:effectExtent l="19050" t="0" r="7896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77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4.</w:t>
      </w:r>
    </w:p>
    <w:p w:rsidR="00052DA4" w:rsidRPr="00254451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29" style="position:absolute;margin-left:129.65pt;margin-top:94.9pt;width:7.9pt;height:10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52DA4"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55605" cy="1494845"/>
            <wp:effectExtent l="19050" t="0" r="179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49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5.</w:t>
      </w:r>
    </w:p>
    <w:p w:rsidR="00052DA4" w:rsidRPr="00254451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0" style="position:absolute;margin-left:32.25pt;margin-top:84.4pt;width:9.15pt;height:10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52DA4"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208598"/>
            <wp:effectExtent l="19050" t="0" r="5356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1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lastRenderedPageBreak/>
        <w:t>6.</w:t>
      </w:r>
    </w:p>
    <w:p w:rsidR="00052DA4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5" style="position:absolute;margin-left:2.15pt;margin-top:55pt;width:8.35pt;height:9.9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52DA4"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680" cy="1264285"/>
            <wp:effectExtent l="1905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</w:p>
    <w:p w:rsidR="00254451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4" style="position:absolute;margin-left:2.15pt;margin-top:111pt;width:10.8pt;height:10.8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00342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</w:p>
    <w:p w:rsidR="00254451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3" style="position:absolute;margin-left:2.15pt;margin-top:141.2pt;width:10.8pt;height:10.4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452FB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22631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</w:p>
    <w:p w:rsidR="008452FB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2" style="position:absolute;margin-left:33.35pt;margin-top:100.2pt;width:10.4pt;height:10.4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452FB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7555" cy="141541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</w:p>
    <w:p w:rsidR="008452FB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1" style="position:absolute;margin-left:63.35pt;margin-top:106.8pt;width:9.55pt;height:11.7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452FB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810" cy="1645920"/>
            <wp:effectExtent l="1905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</w:p>
    <w:p w:rsidR="008452FB" w:rsidRDefault="008452FB" w:rsidP="00C34D91">
      <w:pPr>
        <w:spacing w:after="0"/>
        <w:rPr>
          <w:b/>
          <w:sz w:val="18"/>
          <w:szCs w:val="18"/>
        </w:rPr>
      </w:pP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11.</w:t>
      </w:r>
    </w:p>
    <w:p w:rsidR="008452FB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6" style="position:absolute;margin-left:2pt;margin-top:83.3pt;width:9.6pt;height:10.4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452FB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693628"/>
            <wp:effectExtent l="19050" t="0" r="2816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9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12.</w:t>
      </w:r>
    </w:p>
    <w:p w:rsidR="00680846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7" style="position:absolute;margin-left:123.55pt;margin-top:160.85pt;width:10pt;height:11.65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80846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32981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13.</w:t>
      </w:r>
    </w:p>
    <w:p w:rsidR="00680846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8" style="position:absolute;margin-left:57.8pt;margin-top:108.75pt;width:8.75pt;height:10.4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80846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53872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14.</w:t>
      </w:r>
    </w:p>
    <w:p w:rsidR="00680846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39" style="position:absolute;margin-left:92.35pt;margin-top:96.2pt;width:8.7pt;height:10.8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80846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343770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15.</w:t>
      </w:r>
    </w:p>
    <w:p w:rsidR="00680846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40" style="position:absolute;margin-left:2pt;margin-top:126.75pt;width:7.5pt;height:11.6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15F8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749287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5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F8" w:rsidRDefault="005615F8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16.</w:t>
      </w:r>
    </w:p>
    <w:p w:rsidR="005615F8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41" style="position:absolute;margin-left:62.65pt;margin-top:66.2pt;width:11.65pt;height:11.25pt;z-index:2516736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641EE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5" cy="1113182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1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17.</w:t>
      </w:r>
    </w:p>
    <w:p w:rsidR="003641EE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42" style="position:absolute;margin-left:36pt;margin-top:105.8pt;width:9.55pt;height:10.4pt;z-index:25167462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641EE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494845"/>
            <wp:effectExtent l="19050" t="0" r="5356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9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I.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Serav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– </w:t>
      </w:r>
      <w:r w:rsidRPr="00FF1AF7">
        <w:rPr>
          <w:sz w:val="18"/>
          <w:szCs w:val="18"/>
        </w:rPr>
        <w:t>İran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II.</w:t>
      </w:r>
      <w:r>
        <w:rPr>
          <w:sz w:val="18"/>
          <w:szCs w:val="18"/>
        </w:rPr>
        <w:tab/>
        <w:t>İstanbul (1700)</w:t>
      </w:r>
      <w:r>
        <w:rPr>
          <w:sz w:val="18"/>
          <w:szCs w:val="18"/>
        </w:rPr>
        <w:tab/>
        <w:t xml:space="preserve">- </w:t>
      </w:r>
      <w:r w:rsidRPr="00FF1AF7">
        <w:rPr>
          <w:sz w:val="18"/>
          <w:szCs w:val="18"/>
        </w:rPr>
        <w:t>Rusya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 xml:space="preserve">III.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Bucaş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 </w:t>
      </w:r>
      <w:r w:rsidRPr="00FF1AF7">
        <w:rPr>
          <w:sz w:val="18"/>
          <w:szCs w:val="18"/>
        </w:rPr>
        <w:t>Avusturya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Zitvatoruk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 w:rsidRPr="00FF1AF7">
        <w:rPr>
          <w:sz w:val="18"/>
          <w:szCs w:val="18"/>
        </w:rPr>
        <w:t>Avusturya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V.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Vasvar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 w:rsidRPr="00FF1AF7">
        <w:rPr>
          <w:sz w:val="18"/>
          <w:szCs w:val="18"/>
        </w:rPr>
        <w:t>Lehistan</w:t>
      </w:r>
    </w:p>
    <w:p w:rsidR="00FF1AF7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>Osmanlı Devleti’nin Duraklama Dönemi’nde imzaladığı antlaşmalarla ilgili verilen eşleştirmelerden hangileri doğru değildir?</w:t>
      </w:r>
    </w:p>
    <w:p w:rsidR="00FF1AF7" w:rsidRPr="00FF1AF7" w:rsidRDefault="008C49AA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43" style="position:absolute;margin-left:103pt;margin-top:1.45pt;width:9.6pt;height:10.4pt;z-index:25167564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F1AF7">
        <w:rPr>
          <w:sz w:val="18"/>
          <w:szCs w:val="18"/>
        </w:rPr>
        <w:t>A) I ve II</w:t>
      </w:r>
      <w:r w:rsidR="00FF1AF7">
        <w:rPr>
          <w:sz w:val="18"/>
          <w:szCs w:val="18"/>
        </w:rPr>
        <w:tab/>
        <w:t xml:space="preserve">         </w:t>
      </w:r>
      <w:r w:rsidR="00FF1AF7" w:rsidRPr="00FF1AF7">
        <w:rPr>
          <w:sz w:val="18"/>
          <w:szCs w:val="18"/>
        </w:rPr>
        <w:t>B) II ve III</w:t>
      </w:r>
      <w:r w:rsidR="00FF1AF7" w:rsidRPr="00FF1AF7">
        <w:rPr>
          <w:sz w:val="18"/>
          <w:szCs w:val="18"/>
        </w:rPr>
        <w:tab/>
        <w:t>C) III ve V</w:t>
      </w:r>
    </w:p>
    <w:p w:rsidR="003641EE" w:rsidRPr="00FF1AF7" w:rsidRDefault="00FF1AF7" w:rsidP="00FF1AF7">
      <w:pPr>
        <w:shd w:val="clear" w:color="auto" w:fill="FFFFFF"/>
        <w:tabs>
          <w:tab w:val="left" w:pos="394"/>
        </w:tabs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D) I ve III</w:t>
      </w:r>
      <w:r>
        <w:rPr>
          <w:sz w:val="18"/>
          <w:szCs w:val="18"/>
        </w:rPr>
        <w:tab/>
        <w:t xml:space="preserve">       </w:t>
      </w:r>
      <w:r w:rsidRPr="00FF1AF7">
        <w:rPr>
          <w:sz w:val="18"/>
          <w:szCs w:val="18"/>
        </w:rPr>
        <w:t>E) II ve V</w:t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19.</w:t>
      </w:r>
    </w:p>
    <w:p w:rsidR="003641EE" w:rsidRDefault="008C49AA" w:rsidP="00C34D91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44" style="position:absolute;margin-left:1.05pt;margin-top:55.5pt;width:10.4pt;height:10pt;z-index:2516766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6272">
        <w:rPr>
          <w:noProof/>
          <w:sz w:val="18"/>
          <w:szCs w:val="18"/>
          <w:lang w:eastAsia="tr-TR"/>
        </w:rPr>
        <w:drawing>
          <wp:inline distT="0" distB="0" distL="0" distR="0">
            <wp:extent cx="2184292" cy="1208598"/>
            <wp:effectExtent l="19050" t="0" r="6458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20.</w:t>
      </w:r>
    </w:p>
    <w:p w:rsidR="003641EE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45" style="position:absolute;margin-left:4.8pt;margin-top:74.65pt;width:9.55pt;height:9.6pt;z-index:2516776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6272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85637" cy="1081377"/>
            <wp:effectExtent l="19050" t="0" r="5113" b="0"/>
            <wp:docPr id="3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72" w:rsidRPr="00B46272" w:rsidRDefault="008601EC" w:rsidP="00B4627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21.</w:t>
      </w:r>
      <w:r w:rsidR="00B46272">
        <w:rPr>
          <w:b/>
          <w:sz w:val="18"/>
          <w:szCs w:val="18"/>
        </w:rPr>
        <w:t xml:space="preserve"> </w:t>
      </w:r>
      <w:r w:rsidR="00B46272" w:rsidRPr="00B46272">
        <w:rPr>
          <w:b/>
          <w:bCs/>
          <w:color w:val="000000"/>
          <w:spacing w:val="-3"/>
          <w:sz w:val="16"/>
          <w:szCs w:val="16"/>
        </w:rPr>
        <w:t xml:space="preserve">Osmanlı Devleti'nde </w:t>
      </w:r>
      <w:r w:rsidR="00B46272" w:rsidRPr="00B46272">
        <w:rPr>
          <w:b/>
          <w:bCs/>
          <w:color w:val="000000"/>
          <w:spacing w:val="-3"/>
          <w:sz w:val="16"/>
          <w:szCs w:val="16"/>
          <w:lang w:val="en-US"/>
        </w:rPr>
        <w:t xml:space="preserve">XVII. </w:t>
      </w:r>
      <w:r w:rsidR="00B46272" w:rsidRPr="00B46272">
        <w:rPr>
          <w:b/>
          <w:bCs/>
          <w:color w:val="000000"/>
          <w:spacing w:val="-3"/>
          <w:sz w:val="16"/>
          <w:szCs w:val="16"/>
        </w:rPr>
        <w:t xml:space="preserve">yüzyıldan itibaren tımar </w:t>
      </w:r>
      <w:r w:rsidR="00B46272" w:rsidRPr="00B46272">
        <w:rPr>
          <w:b/>
          <w:bCs/>
          <w:color w:val="000000"/>
          <w:spacing w:val="-5"/>
          <w:sz w:val="16"/>
          <w:szCs w:val="16"/>
        </w:rPr>
        <w:t>arazilerinin iltizama verilmesinin;</w:t>
      </w:r>
    </w:p>
    <w:p w:rsidR="00B46272" w:rsidRPr="00B46272" w:rsidRDefault="00B46272" w:rsidP="00B46272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403"/>
        <w:rPr>
          <w:color w:val="000000"/>
          <w:spacing w:val="-17"/>
          <w:sz w:val="16"/>
          <w:szCs w:val="16"/>
        </w:rPr>
      </w:pPr>
      <w:r w:rsidRPr="00B46272">
        <w:rPr>
          <w:color w:val="000000"/>
          <w:spacing w:val="-6"/>
          <w:sz w:val="16"/>
          <w:szCs w:val="16"/>
        </w:rPr>
        <w:t>Taşrada güvenliğin bozulması</w:t>
      </w:r>
    </w:p>
    <w:p w:rsidR="00B46272" w:rsidRPr="00B46272" w:rsidRDefault="00B46272" w:rsidP="00B46272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403"/>
        <w:rPr>
          <w:color w:val="000000"/>
          <w:spacing w:val="-13"/>
          <w:sz w:val="16"/>
          <w:szCs w:val="16"/>
          <w:lang w:val="en-US"/>
        </w:rPr>
      </w:pPr>
      <w:r w:rsidRPr="00B46272">
        <w:rPr>
          <w:color w:val="000000"/>
          <w:spacing w:val="-6"/>
          <w:sz w:val="16"/>
          <w:szCs w:val="16"/>
        </w:rPr>
        <w:t>Ülke yönetiminin kolaylaşması</w:t>
      </w:r>
    </w:p>
    <w:p w:rsidR="00B46272" w:rsidRPr="00B46272" w:rsidRDefault="00B46272" w:rsidP="00B46272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403"/>
        <w:rPr>
          <w:color w:val="000000"/>
          <w:spacing w:val="-10"/>
          <w:sz w:val="16"/>
          <w:szCs w:val="16"/>
          <w:lang w:val="en-US"/>
        </w:rPr>
      </w:pPr>
      <w:r w:rsidRPr="00B46272">
        <w:rPr>
          <w:color w:val="000000"/>
          <w:spacing w:val="-5"/>
          <w:sz w:val="16"/>
          <w:szCs w:val="16"/>
        </w:rPr>
        <w:t>İzinsiz göç hareketlerinin hızlanması</w:t>
      </w:r>
    </w:p>
    <w:p w:rsidR="00B46272" w:rsidRPr="00B46272" w:rsidRDefault="00B46272" w:rsidP="00B46272">
      <w:pPr>
        <w:shd w:val="clear" w:color="auto" w:fill="FFFFFF"/>
        <w:spacing w:after="0" w:line="240" w:lineRule="exact"/>
        <w:rPr>
          <w:sz w:val="16"/>
          <w:szCs w:val="16"/>
        </w:rPr>
      </w:pPr>
      <w:r w:rsidRPr="00B46272">
        <w:rPr>
          <w:b/>
          <w:bCs/>
          <w:color w:val="000000"/>
          <w:spacing w:val="-6"/>
          <w:sz w:val="16"/>
          <w:szCs w:val="16"/>
        </w:rPr>
        <w:t>Sonuçlarından hangilerine zemin hazırladığı söyle</w:t>
      </w:r>
      <w:r w:rsidRPr="00B46272">
        <w:rPr>
          <w:b/>
          <w:bCs/>
          <w:color w:val="000000"/>
          <w:spacing w:val="-6"/>
          <w:sz w:val="16"/>
          <w:szCs w:val="16"/>
        </w:rPr>
        <w:softHyphen/>
      </w:r>
      <w:r w:rsidRPr="00B46272">
        <w:rPr>
          <w:b/>
          <w:bCs/>
          <w:color w:val="000000"/>
          <w:spacing w:val="-7"/>
          <w:sz w:val="16"/>
          <w:szCs w:val="16"/>
        </w:rPr>
        <w:t>nebilir?</w:t>
      </w:r>
    </w:p>
    <w:p w:rsidR="00B46272" w:rsidRPr="00B46272" w:rsidRDefault="00B46272" w:rsidP="00B46272">
      <w:pPr>
        <w:shd w:val="clear" w:color="auto" w:fill="FFFFFF"/>
        <w:tabs>
          <w:tab w:val="left" w:pos="2011"/>
          <w:tab w:val="left" w:pos="3600"/>
        </w:tabs>
        <w:spacing w:after="0" w:line="240" w:lineRule="exact"/>
        <w:rPr>
          <w:sz w:val="16"/>
          <w:szCs w:val="16"/>
        </w:rPr>
      </w:pPr>
      <w:r w:rsidRPr="00B46272">
        <w:rPr>
          <w:color w:val="000000"/>
          <w:spacing w:val="5"/>
          <w:sz w:val="16"/>
          <w:szCs w:val="16"/>
        </w:rPr>
        <w:t xml:space="preserve">A) Yalnız </w:t>
      </w:r>
      <w:proofErr w:type="gramStart"/>
      <w:r w:rsidRPr="00B46272">
        <w:rPr>
          <w:color w:val="000000"/>
          <w:spacing w:val="5"/>
          <w:sz w:val="16"/>
          <w:szCs w:val="16"/>
        </w:rPr>
        <w:t xml:space="preserve">I    </w:t>
      </w:r>
      <w:r w:rsidRPr="00B46272">
        <w:rPr>
          <w:color w:val="000000"/>
          <w:spacing w:val="-7"/>
          <w:sz w:val="16"/>
          <w:szCs w:val="16"/>
        </w:rPr>
        <w:t>B</w:t>
      </w:r>
      <w:proofErr w:type="gramEnd"/>
      <w:r w:rsidRPr="00B46272">
        <w:rPr>
          <w:color w:val="000000"/>
          <w:spacing w:val="-7"/>
          <w:sz w:val="16"/>
          <w:szCs w:val="16"/>
        </w:rPr>
        <w:t xml:space="preserve">) Yalnız </w:t>
      </w:r>
      <w:r w:rsidRPr="00B46272">
        <w:rPr>
          <w:color w:val="000000"/>
          <w:spacing w:val="-7"/>
          <w:sz w:val="16"/>
          <w:szCs w:val="16"/>
          <w:lang w:val="en-US"/>
        </w:rPr>
        <w:t>II</w:t>
      </w:r>
      <w:r w:rsidRPr="00B46272">
        <w:rPr>
          <w:color w:val="000000"/>
          <w:sz w:val="16"/>
          <w:szCs w:val="16"/>
          <w:lang w:val="en-US"/>
        </w:rPr>
        <w:tab/>
      </w:r>
      <w:r w:rsidRPr="00B46272">
        <w:rPr>
          <w:color w:val="000000"/>
          <w:spacing w:val="-7"/>
          <w:sz w:val="16"/>
          <w:szCs w:val="16"/>
        </w:rPr>
        <w:t xml:space="preserve">C) Yalnız </w:t>
      </w:r>
      <w:r w:rsidRPr="00B46272">
        <w:rPr>
          <w:color w:val="000000"/>
          <w:spacing w:val="-7"/>
          <w:sz w:val="16"/>
          <w:szCs w:val="16"/>
          <w:lang w:val="en-US"/>
        </w:rPr>
        <w:t>III</w:t>
      </w:r>
    </w:p>
    <w:p w:rsidR="00B46272" w:rsidRPr="00B46272" w:rsidRDefault="008C49AA" w:rsidP="00B46272">
      <w:pPr>
        <w:shd w:val="clear" w:color="auto" w:fill="FFFFFF"/>
        <w:tabs>
          <w:tab w:val="left" w:pos="2822"/>
        </w:tabs>
        <w:spacing w:after="0" w:line="240" w:lineRule="exact"/>
        <w:rPr>
          <w:sz w:val="16"/>
          <w:szCs w:val="16"/>
        </w:rPr>
      </w:pPr>
      <w:r>
        <w:rPr>
          <w:noProof/>
          <w:color w:val="000000"/>
          <w:spacing w:val="-6"/>
          <w:sz w:val="16"/>
          <w:szCs w:val="16"/>
          <w:lang w:eastAsia="tr-TR"/>
        </w:rPr>
        <w:pict>
          <v:oval id="_x0000_s1046" style="position:absolute;margin-left:69.7pt;margin-top:1.8pt;width:10.85pt;height:10.4pt;z-index:2516787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6272" w:rsidRPr="00B46272">
        <w:rPr>
          <w:color w:val="000000"/>
          <w:spacing w:val="-6"/>
          <w:sz w:val="16"/>
          <w:szCs w:val="16"/>
        </w:rPr>
        <w:t xml:space="preserve">               D) I ve </w:t>
      </w:r>
      <w:r w:rsidR="00B46272" w:rsidRPr="00B46272">
        <w:rPr>
          <w:color w:val="000000"/>
          <w:spacing w:val="-6"/>
          <w:sz w:val="16"/>
          <w:szCs w:val="16"/>
          <w:lang w:val="en-US"/>
        </w:rPr>
        <w:t>II</w:t>
      </w:r>
      <w:r w:rsidR="00B46272" w:rsidRPr="00B46272">
        <w:rPr>
          <w:color w:val="000000"/>
          <w:sz w:val="16"/>
          <w:szCs w:val="16"/>
          <w:lang w:val="en-US"/>
        </w:rPr>
        <w:t xml:space="preserve">      </w:t>
      </w:r>
      <w:r w:rsidR="00B46272">
        <w:rPr>
          <w:color w:val="000000"/>
          <w:sz w:val="16"/>
          <w:szCs w:val="16"/>
          <w:lang w:val="en-US"/>
        </w:rPr>
        <w:t xml:space="preserve">          </w:t>
      </w:r>
      <w:r w:rsidR="00B46272" w:rsidRPr="00B46272">
        <w:rPr>
          <w:color w:val="000000"/>
          <w:sz w:val="16"/>
          <w:szCs w:val="16"/>
        </w:rPr>
        <w:t xml:space="preserve">E) I ve </w:t>
      </w:r>
      <w:r w:rsidR="00B46272" w:rsidRPr="00B46272">
        <w:rPr>
          <w:color w:val="000000"/>
          <w:sz w:val="16"/>
          <w:szCs w:val="16"/>
          <w:lang w:val="en-US"/>
        </w:rPr>
        <w:t>III</w:t>
      </w: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22.</w:t>
      </w:r>
    </w:p>
    <w:p w:rsidR="00B46272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47" style="position:absolute;margin-left:1.05pt;margin-top:45pt;width:10.4pt;height:8.3pt;z-index:2516797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6272" w:rsidRPr="00B46272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84607" cy="1073426"/>
            <wp:effectExtent l="19050" t="0" r="0" b="0"/>
            <wp:docPr id="36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23.</w:t>
      </w:r>
    </w:p>
    <w:p w:rsidR="008601EC" w:rsidRDefault="000B7A4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54" style="position:absolute;margin-left:3.4pt;margin-top:42.1pt;width:8.35pt;height:9.55pt;z-index:2516869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D1F67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532" cy="1160890"/>
            <wp:effectExtent l="1905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24.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>I. Bugünkü Türk-İran sınırı büyük ölçüde çizildi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>II. Osmanlı Devleti Avusturya’ya karşı üstünlüğünü kaybetmiştir.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F1AF7">
        <w:rPr>
          <w:sz w:val="18"/>
          <w:szCs w:val="18"/>
        </w:rPr>
        <w:t>III. Avrupa halkına mezhep seçme özgürlüğü verilmiştir.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 w:rsidRPr="00FF1AF7">
        <w:rPr>
          <w:sz w:val="18"/>
          <w:szCs w:val="18"/>
        </w:rPr>
        <w:t xml:space="preserve"> IV. Batıda en geniş sınırlara ulaşılmıştır.</w:t>
      </w:r>
    </w:p>
    <w:p w:rsidR="00B46272" w:rsidRPr="00FF1AF7" w:rsidRDefault="00B46272" w:rsidP="00B46272">
      <w:pPr>
        <w:shd w:val="clear" w:color="auto" w:fill="FFFFFF"/>
        <w:spacing w:after="0" w:line="240" w:lineRule="exact"/>
        <w:rPr>
          <w:b/>
          <w:sz w:val="18"/>
          <w:szCs w:val="18"/>
        </w:rPr>
      </w:pPr>
      <w:r w:rsidRPr="00FF1AF7">
        <w:rPr>
          <w:b/>
          <w:sz w:val="18"/>
          <w:szCs w:val="18"/>
        </w:rPr>
        <w:t>Aşağıdaki antlaşmalardan hangisinin önemi yukarda verilmemiştir?</w:t>
      </w:r>
    </w:p>
    <w:p w:rsidR="00B46272" w:rsidRPr="00FF1AF7" w:rsidRDefault="000B7A48" w:rsidP="00B46272">
      <w:pPr>
        <w:shd w:val="clear" w:color="auto" w:fill="FFFFFF"/>
        <w:spacing w:after="0" w:line="240" w:lineRule="exac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53" style="position:absolute;margin-left:6.3pt;margin-top:.2pt;width:10pt;height:12.05pt;z-index:2516858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6272">
        <w:rPr>
          <w:sz w:val="18"/>
          <w:szCs w:val="18"/>
        </w:rPr>
        <w:t xml:space="preserve">     A) </w:t>
      </w:r>
      <w:proofErr w:type="spellStart"/>
      <w:proofErr w:type="gramStart"/>
      <w:r w:rsidR="00B46272">
        <w:rPr>
          <w:sz w:val="18"/>
          <w:szCs w:val="18"/>
        </w:rPr>
        <w:t>Karlofça</w:t>
      </w:r>
      <w:proofErr w:type="spellEnd"/>
      <w:r w:rsidR="00B46272">
        <w:rPr>
          <w:sz w:val="18"/>
          <w:szCs w:val="18"/>
        </w:rPr>
        <w:t xml:space="preserve">        </w:t>
      </w:r>
      <w:r w:rsidR="00B46272" w:rsidRPr="00FF1AF7">
        <w:rPr>
          <w:sz w:val="18"/>
          <w:szCs w:val="18"/>
        </w:rPr>
        <w:t>B</w:t>
      </w:r>
      <w:proofErr w:type="gramEnd"/>
      <w:r w:rsidR="00B46272" w:rsidRPr="00FF1AF7">
        <w:rPr>
          <w:sz w:val="18"/>
          <w:szCs w:val="18"/>
        </w:rPr>
        <w:t xml:space="preserve">) </w:t>
      </w:r>
      <w:proofErr w:type="spellStart"/>
      <w:r w:rsidR="00B46272" w:rsidRPr="00FF1AF7">
        <w:rPr>
          <w:sz w:val="18"/>
          <w:szCs w:val="18"/>
        </w:rPr>
        <w:t>Bucaş</w:t>
      </w:r>
      <w:proofErr w:type="spellEnd"/>
      <w:r w:rsidR="00B46272" w:rsidRPr="00FF1AF7">
        <w:rPr>
          <w:sz w:val="18"/>
          <w:szCs w:val="18"/>
        </w:rPr>
        <w:tab/>
        <w:t xml:space="preserve">C) </w:t>
      </w:r>
      <w:proofErr w:type="spellStart"/>
      <w:r w:rsidR="00B46272" w:rsidRPr="00FF1AF7">
        <w:rPr>
          <w:sz w:val="18"/>
          <w:szCs w:val="18"/>
        </w:rPr>
        <w:t>Kasr</w:t>
      </w:r>
      <w:proofErr w:type="spellEnd"/>
      <w:r w:rsidR="00B46272">
        <w:rPr>
          <w:sz w:val="18"/>
          <w:szCs w:val="18"/>
        </w:rPr>
        <w:t>-</w:t>
      </w:r>
      <w:r w:rsidR="00B46272" w:rsidRPr="00FF1AF7">
        <w:rPr>
          <w:sz w:val="18"/>
          <w:szCs w:val="18"/>
        </w:rPr>
        <w:t>ı</w:t>
      </w:r>
      <w:r w:rsidR="00B46272">
        <w:rPr>
          <w:sz w:val="18"/>
          <w:szCs w:val="18"/>
        </w:rPr>
        <w:t xml:space="preserve"> Ş</w:t>
      </w:r>
      <w:r w:rsidR="00B46272" w:rsidRPr="00FF1AF7">
        <w:rPr>
          <w:sz w:val="18"/>
          <w:szCs w:val="18"/>
        </w:rPr>
        <w:t>irin</w:t>
      </w:r>
    </w:p>
    <w:p w:rsidR="00B46272" w:rsidRDefault="00B46272" w:rsidP="00B46272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D) </w:t>
      </w:r>
      <w:proofErr w:type="spellStart"/>
      <w:r>
        <w:rPr>
          <w:sz w:val="18"/>
          <w:szCs w:val="18"/>
        </w:rPr>
        <w:t>Vestfalya</w:t>
      </w:r>
      <w:proofErr w:type="spellEnd"/>
      <w:r>
        <w:rPr>
          <w:sz w:val="18"/>
          <w:szCs w:val="18"/>
        </w:rPr>
        <w:tab/>
      </w:r>
      <w:r w:rsidRPr="00FF1AF7">
        <w:rPr>
          <w:sz w:val="18"/>
          <w:szCs w:val="18"/>
        </w:rPr>
        <w:t xml:space="preserve">E) </w:t>
      </w:r>
      <w:proofErr w:type="spellStart"/>
      <w:r w:rsidRPr="00FF1AF7">
        <w:rPr>
          <w:sz w:val="18"/>
          <w:szCs w:val="18"/>
        </w:rPr>
        <w:t>Zitvatoruk</w:t>
      </w:r>
      <w:proofErr w:type="spellEnd"/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25.</w:t>
      </w:r>
    </w:p>
    <w:p w:rsidR="00DD1F67" w:rsidRDefault="000B7A4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52" style="position:absolute;margin-left:3.4pt;margin-top:63.25pt;width:8.35pt;height:10pt;z-index:2516848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46272" w:rsidRPr="00B46272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89150" cy="1085850"/>
            <wp:effectExtent l="19050" t="0" r="6350" b="0"/>
            <wp:docPr id="37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26.</w:t>
      </w:r>
    </w:p>
    <w:p w:rsidR="00DD1F67" w:rsidRDefault="000B7A4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51" style="position:absolute;margin-left:3.4pt;margin-top:57.9pt;width:8.35pt;height:8.75pt;z-index:2516838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D1F67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129085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3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27.</w:t>
      </w:r>
    </w:p>
    <w:p w:rsidR="00DD1F67" w:rsidRDefault="000B7A4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50" style="position:absolute;margin-left:118.25pt;margin-top:79.2pt;width:7.95pt;height:10.85pt;z-index:2516828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8335B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3425" cy="1311910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5B" w:rsidRDefault="00C8335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28.</w:t>
      </w:r>
    </w:p>
    <w:p w:rsidR="00C8335B" w:rsidRDefault="000B7A4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49" style="position:absolute;margin-left:126.2pt;margin-top:68.55pt;width:9.15pt;height:8.75pt;z-index:2516817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0219A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648" cy="1152939"/>
            <wp:effectExtent l="19050" t="0" r="2702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5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29.</w:t>
      </w:r>
    </w:p>
    <w:p w:rsidR="0090219A" w:rsidRDefault="008C49A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48" style="position:absolute;margin-left:3.4pt;margin-top:60.05pt;width:8.35pt;height:8.75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0219A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144987"/>
            <wp:effectExtent l="1905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4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30.</w:t>
      </w:r>
    </w:p>
    <w:p w:rsidR="0090219A" w:rsidRDefault="000B7A4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55" style="position:absolute;margin-left:118.15pt;margin-top:106.15pt;width:8.3pt;height:9.2pt;z-index:2516879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0219A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06164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0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31.</w:t>
      </w:r>
    </w:p>
    <w:p w:rsidR="0090219A" w:rsidRDefault="000B7A4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56" style="position:absolute;margin-left:2.85pt;margin-top:131.9pt;width:10.4pt;height:9.15pt;z-index:2516889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0219A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940118"/>
            <wp:effectExtent l="1905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32.</w:t>
      </w:r>
    </w:p>
    <w:p w:rsidR="0090219A" w:rsidRDefault="000B7A4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57" style="position:absolute;margin-left:2.85pt;margin-top:73.05pt;width:10.4pt;height:10pt;z-index:2516899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0219A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5" cy="1208599"/>
            <wp:effectExtent l="1905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21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33.</w:t>
      </w:r>
    </w:p>
    <w:p w:rsidR="0090219A" w:rsidRDefault="000B7A4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oval id="_x0000_s1058" style="position:absolute;margin-left:2.85pt;margin-top:68.05pt;width:7.15pt;height:9.15pt;z-index:2516910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0219A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494845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B46272" w:rsidP="00C34D91">
      <w:pPr>
        <w:spacing w:after="0"/>
        <w:rPr>
          <w:b/>
          <w:sz w:val="18"/>
          <w:szCs w:val="18"/>
        </w:rPr>
      </w:pPr>
    </w:p>
    <w:p w:rsidR="00B46272" w:rsidRDefault="00F3283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NOT:</w:t>
      </w:r>
    </w:p>
    <w:p w:rsidR="00B46272" w:rsidRDefault="00B46272" w:rsidP="00B46272">
      <w:pPr>
        <w:pStyle w:val="ListeParagraf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B46272">
        <w:rPr>
          <w:b/>
          <w:sz w:val="18"/>
          <w:szCs w:val="18"/>
        </w:rPr>
        <w:t xml:space="preserve">TEST SORULARI 3’ER PUANDIR. </w:t>
      </w:r>
    </w:p>
    <w:p w:rsidR="00B46272" w:rsidRDefault="00B46272" w:rsidP="00B46272">
      <w:pPr>
        <w:pStyle w:val="ListeParagraf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YANLIŞ DOĞRUYU GÖTÜRMEYECEKTİR.</w:t>
      </w:r>
    </w:p>
    <w:p w:rsidR="0090219A" w:rsidRPr="00B46272" w:rsidRDefault="00B46272" w:rsidP="00B46272">
      <w:pPr>
        <w:pStyle w:val="ListeParagraf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B46272">
        <w:rPr>
          <w:b/>
          <w:sz w:val="18"/>
          <w:szCs w:val="18"/>
        </w:rPr>
        <w:t>SINA</w:t>
      </w:r>
      <w:r>
        <w:rPr>
          <w:b/>
          <w:sz w:val="18"/>
          <w:szCs w:val="18"/>
        </w:rPr>
        <w:t>V SÜRESİ 40 DAKİKADIR.</w:t>
      </w:r>
    </w:p>
    <w:p w:rsidR="00F32836" w:rsidRDefault="00F3283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BAŞARILAR DİLERİM.</w:t>
      </w:r>
    </w:p>
    <w:p w:rsidR="00F32836" w:rsidRDefault="00B46272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………………………………</w:t>
      </w:r>
      <w:proofErr w:type="gramEnd"/>
    </w:p>
    <w:p w:rsidR="00F32836" w:rsidRPr="00254451" w:rsidRDefault="00F3283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46272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Tarih Öğretmeni</w:t>
      </w:r>
    </w:p>
    <w:sectPr w:rsidR="00F32836" w:rsidRPr="00254451" w:rsidSect="00C34D91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F68"/>
    <w:multiLevelType w:val="singleLevel"/>
    <w:tmpl w:val="A04AD83A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3D9C459E"/>
    <w:multiLevelType w:val="hybridMultilevel"/>
    <w:tmpl w:val="206062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D91"/>
    <w:rsid w:val="00052DA4"/>
    <w:rsid w:val="000B7A48"/>
    <w:rsid w:val="00254451"/>
    <w:rsid w:val="003641EE"/>
    <w:rsid w:val="003A6517"/>
    <w:rsid w:val="004B76F5"/>
    <w:rsid w:val="005615F8"/>
    <w:rsid w:val="00680846"/>
    <w:rsid w:val="008452FB"/>
    <w:rsid w:val="008601EC"/>
    <w:rsid w:val="008C49AA"/>
    <w:rsid w:val="0090219A"/>
    <w:rsid w:val="00962B3B"/>
    <w:rsid w:val="00B46272"/>
    <w:rsid w:val="00BC59B0"/>
    <w:rsid w:val="00C34D91"/>
    <w:rsid w:val="00C8335B"/>
    <w:rsid w:val="00DD1F67"/>
    <w:rsid w:val="00F32836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D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2020-12-21T22:54:00Z</dcterms:created>
  <dcterms:modified xsi:type="dcterms:W3CDTF">2020-12-21T22:54:00Z</dcterms:modified>
</cp:coreProperties>
</file>