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F3" w:rsidRDefault="004A74F3" w:rsidP="00643E99">
      <w:pPr>
        <w:spacing w:after="0"/>
        <w:jc w:val="center"/>
        <w:rPr>
          <w:b/>
          <w:i/>
        </w:rPr>
      </w:pPr>
      <w:proofErr w:type="gramStart"/>
      <w:r>
        <w:rPr>
          <w:b/>
          <w:i/>
        </w:rPr>
        <w:t>…………………………………………..</w:t>
      </w:r>
      <w:proofErr w:type="gramEnd"/>
      <w:r>
        <w:rPr>
          <w:b/>
          <w:i/>
        </w:rPr>
        <w:t>LİSESİ 20…/20…</w:t>
      </w:r>
      <w:r w:rsidR="00643E99" w:rsidRPr="00643E99">
        <w:rPr>
          <w:b/>
          <w:i/>
        </w:rPr>
        <w:t xml:space="preserve"> EĞİTİM-ÖĞRETİM YILI </w:t>
      </w:r>
    </w:p>
    <w:p w:rsidR="004A74F3" w:rsidRDefault="00643E99" w:rsidP="00643E99">
      <w:pPr>
        <w:spacing w:after="0"/>
        <w:jc w:val="center"/>
        <w:rPr>
          <w:b/>
          <w:i/>
        </w:rPr>
      </w:pPr>
      <w:r w:rsidRPr="00643E99">
        <w:rPr>
          <w:b/>
          <w:i/>
        </w:rPr>
        <w:t xml:space="preserve">9. SINIFLAR TARİH DERSİ </w:t>
      </w:r>
    </w:p>
    <w:p w:rsidR="0085345B" w:rsidRPr="00643E99" w:rsidRDefault="00643E99" w:rsidP="00643E99">
      <w:pPr>
        <w:spacing w:after="0"/>
        <w:jc w:val="center"/>
        <w:rPr>
          <w:b/>
          <w:i/>
        </w:rPr>
      </w:pPr>
      <w:r w:rsidRPr="00643E99">
        <w:rPr>
          <w:b/>
          <w:i/>
        </w:rPr>
        <w:t>I</w:t>
      </w:r>
      <w:r w:rsidR="00B6294D">
        <w:rPr>
          <w:b/>
          <w:i/>
        </w:rPr>
        <w:t>I</w:t>
      </w:r>
      <w:r w:rsidRPr="00643E99">
        <w:rPr>
          <w:b/>
          <w:i/>
        </w:rPr>
        <w:t>. DÖNEM I. YAZILI YOKLAMA</w:t>
      </w:r>
    </w:p>
    <w:p w:rsidR="00643E99" w:rsidRPr="00643E99" w:rsidRDefault="004A74F3" w:rsidP="00643E99">
      <w:pPr>
        <w:spacing w:after="0"/>
        <w:rPr>
          <w:b/>
          <w:i/>
        </w:rPr>
      </w:pPr>
      <w:r>
        <w:rPr>
          <w:b/>
          <w:i/>
        </w:rPr>
        <w:t>AD / SOYAD</w:t>
      </w:r>
      <w:r w:rsidR="00643E99" w:rsidRPr="00643E99">
        <w:rPr>
          <w:b/>
          <w:i/>
        </w:rPr>
        <w:t>:</w:t>
      </w:r>
    </w:p>
    <w:p w:rsidR="00643E99" w:rsidRPr="00643E99" w:rsidRDefault="004A74F3" w:rsidP="00643E99">
      <w:pPr>
        <w:spacing w:after="0"/>
        <w:rPr>
          <w:b/>
          <w:i/>
        </w:rPr>
      </w:pPr>
      <w:r>
        <w:rPr>
          <w:b/>
          <w:i/>
        </w:rPr>
        <w:t>SINIF / NO</w:t>
      </w:r>
      <w:r w:rsidR="00643E99" w:rsidRPr="00643E99">
        <w:rPr>
          <w:b/>
          <w:i/>
        </w:rPr>
        <w:t>:</w:t>
      </w:r>
    </w:p>
    <w:p w:rsidR="00B62495" w:rsidRDefault="00B62495" w:rsidP="00643E99">
      <w:pPr>
        <w:spacing w:after="0"/>
        <w:rPr>
          <w:b/>
        </w:rPr>
      </w:pPr>
    </w:p>
    <w:p w:rsidR="00643E99" w:rsidRPr="00643E99" w:rsidRDefault="00643E99" w:rsidP="00643E99">
      <w:pPr>
        <w:spacing w:after="0"/>
        <w:rPr>
          <w:b/>
        </w:rPr>
      </w:pPr>
      <w:r w:rsidRPr="00643E99">
        <w:rPr>
          <w:b/>
        </w:rPr>
        <w:t>1.</w:t>
      </w:r>
    </w:p>
    <w:p w:rsidR="00643E99" w:rsidRDefault="00BE5117" w:rsidP="00643E99">
      <w:pPr>
        <w:spacing w:after="0"/>
      </w:pPr>
      <w:r w:rsidRPr="00BE5117">
        <w:rPr>
          <w:b/>
          <w:noProof/>
          <w:lang w:eastAsia="tr-TR"/>
        </w:rPr>
        <w:pict>
          <v:oval id="_x0000_s1026" style="position:absolute;margin-left:83.7pt;margin-top:78.45pt;width:7.95pt;height:11.2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6294D">
        <w:rPr>
          <w:noProof/>
          <w:lang w:eastAsia="tr-TR"/>
        </w:rPr>
        <w:drawing>
          <wp:inline distT="0" distB="0" distL="0" distR="0">
            <wp:extent cx="2186940" cy="1155700"/>
            <wp:effectExtent l="1905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9E" w:rsidRDefault="008D269E" w:rsidP="00643E99">
      <w:pPr>
        <w:spacing w:after="0"/>
        <w:rPr>
          <w:b/>
        </w:rPr>
      </w:pPr>
    </w:p>
    <w:p w:rsidR="00643E99" w:rsidRDefault="00643E99" w:rsidP="00643E99">
      <w:pPr>
        <w:spacing w:after="0"/>
        <w:rPr>
          <w:b/>
        </w:rPr>
      </w:pPr>
      <w:r w:rsidRPr="00643E99">
        <w:rPr>
          <w:b/>
        </w:rPr>
        <w:t>2.</w:t>
      </w:r>
    </w:p>
    <w:p w:rsidR="00643E99" w:rsidRDefault="00BE5117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7" style="position:absolute;margin-left:122.95pt;margin-top:87.45pt;width:8.45pt;height:10.75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6294D">
        <w:rPr>
          <w:b/>
          <w:noProof/>
          <w:lang w:eastAsia="tr-TR"/>
        </w:rPr>
        <w:drawing>
          <wp:inline distT="0" distB="0" distL="0" distR="0">
            <wp:extent cx="2186940" cy="1382395"/>
            <wp:effectExtent l="1905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9E" w:rsidRDefault="008D269E" w:rsidP="00643E99">
      <w:pPr>
        <w:spacing w:after="0"/>
        <w:rPr>
          <w:b/>
        </w:rPr>
      </w:pPr>
    </w:p>
    <w:p w:rsidR="00643E99" w:rsidRDefault="00643E99" w:rsidP="00643E99">
      <w:pPr>
        <w:spacing w:after="0"/>
        <w:rPr>
          <w:b/>
        </w:rPr>
      </w:pPr>
      <w:r>
        <w:rPr>
          <w:b/>
        </w:rPr>
        <w:t>3.</w:t>
      </w:r>
    </w:p>
    <w:p w:rsidR="00643E99" w:rsidRDefault="00BE5117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8" style="position:absolute;margin-left:0;margin-top:119.65pt;width:10.75pt;height:9.85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432E17">
        <w:rPr>
          <w:b/>
          <w:noProof/>
          <w:lang w:eastAsia="tr-TR"/>
        </w:rPr>
        <w:drawing>
          <wp:inline distT="0" distB="0" distL="0" distR="0">
            <wp:extent cx="2186940" cy="1645920"/>
            <wp:effectExtent l="1905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9E" w:rsidRDefault="008D269E" w:rsidP="00643E99">
      <w:pPr>
        <w:spacing w:after="0"/>
        <w:rPr>
          <w:b/>
        </w:rPr>
      </w:pPr>
    </w:p>
    <w:p w:rsidR="00643E99" w:rsidRDefault="00643E99" w:rsidP="00643E99">
      <w:pPr>
        <w:spacing w:after="0"/>
        <w:rPr>
          <w:b/>
        </w:rPr>
      </w:pPr>
      <w:r>
        <w:rPr>
          <w:b/>
        </w:rPr>
        <w:t>4.</w:t>
      </w:r>
    </w:p>
    <w:p w:rsidR="00643E99" w:rsidRDefault="00BE5117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9" style="position:absolute;margin-left:80.4pt;margin-top:131pt;width:8.9pt;height:10.3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432E17">
        <w:rPr>
          <w:b/>
          <w:noProof/>
          <w:lang w:eastAsia="tr-TR"/>
        </w:rPr>
        <w:drawing>
          <wp:inline distT="0" distB="0" distL="0" distR="0">
            <wp:extent cx="2186940" cy="1799590"/>
            <wp:effectExtent l="19050" t="0" r="381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9E" w:rsidRDefault="008D269E" w:rsidP="00643E99">
      <w:pPr>
        <w:spacing w:after="0"/>
        <w:rPr>
          <w:b/>
        </w:rPr>
      </w:pPr>
    </w:p>
    <w:p w:rsidR="008D269E" w:rsidRDefault="008D269E" w:rsidP="00643E99">
      <w:pPr>
        <w:spacing w:after="0"/>
        <w:rPr>
          <w:b/>
        </w:rPr>
      </w:pPr>
    </w:p>
    <w:p w:rsidR="008D269E" w:rsidRDefault="008D269E" w:rsidP="00643E99">
      <w:pPr>
        <w:spacing w:after="0"/>
        <w:rPr>
          <w:b/>
        </w:rPr>
      </w:pPr>
    </w:p>
    <w:p w:rsidR="008D269E" w:rsidRDefault="008D269E" w:rsidP="00643E99">
      <w:pPr>
        <w:spacing w:after="0"/>
        <w:rPr>
          <w:b/>
        </w:rPr>
      </w:pPr>
    </w:p>
    <w:p w:rsidR="009A274F" w:rsidRDefault="009A274F" w:rsidP="00643E99">
      <w:pPr>
        <w:spacing w:after="0"/>
        <w:rPr>
          <w:b/>
        </w:rPr>
      </w:pPr>
      <w:r>
        <w:rPr>
          <w:b/>
        </w:rPr>
        <w:lastRenderedPageBreak/>
        <w:t>5.</w:t>
      </w:r>
    </w:p>
    <w:p w:rsidR="009A274F" w:rsidRDefault="00BE5117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0" style="position:absolute;margin-left:-.35pt;margin-top:79pt;width:10.45pt;height:12.6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432E17">
        <w:rPr>
          <w:b/>
          <w:noProof/>
          <w:lang w:eastAsia="tr-TR"/>
        </w:rPr>
        <w:drawing>
          <wp:inline distT="0" distB="0" distL="0" distR="0">
            <wp:extent cx="2186940" cy="1126490"/>
            <wp:effectExtent l="19050" t="0" r="381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9E" w:rsidRDefault="008D269E" w:rsidP="00643E99">
      <w:pPr>
        <w:spacing w:after="0"/>
        <w:rPr>
          <w:b/>
        </w:rPr>
      </w:pPr>
    </w:p>
    <w:p w:rsidR="003E7EB5" w:rsidRDefault="003E7EB5" w:rsidP="00643E99">
      <w:pPr>
        <w:spacing w:after="0"/>
        <w:rPr>
          <w:b/>
        </w:rPr>
      </w:pPr>
      <w:r>
        <w:rPr>
          <w:b/>
        </w:rPr>
        <w:t>6.</w:t>
      </w:r>
    </w:p>
    <w:p w:rsidR="003E7EB5" w:rsidRDefault="00BE5117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1" style="position:absolute;margin-left:-.35pt;margin-top:45.3pt;width:10.45pt;height:10.75pt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34067">
        <w:rPr>
          <w:b/>
          <w:noProof/>
          <w:lang w:eastAsia="tr-TR"/>
        </w:rPr>
        <w:drawing>
          <wp:inline distT="0" distB="0" distL="0" distR="0">
            <wp:extent cx="2186940" cy="1031240"/>
            <wp:effectExtent l="19050" t="0" r="381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9E" w:rsidRDefault="008D269E" w:rsidP="00643E99">
      <w:pPr>
        <w:spacing w:after="0"/>
        <w:rPr>
          <w:b/>
        </w:rPr>
      </w:pPr>
    </w:p>
    <w:p w:rsidR="00F57485" w:rsidRDefault="00F57485" w:rsidP="00643E99">
      <w:pPr>
        <w:spacing w:after="0"/>
        <w:rPr>
          <w:b/>
        </w:rPr>
      </w:pPr>
      <w:r>
        <w:rPr>
          <w:b/>
        </w:rPr>
        <w:t>7.</w:t>
      </w:r>
    </w:p>
    <w:p w:rsidR="00F57485" w:rsidRDefault="00BE5117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2" style="position:absolute;margin-left:78.75pt;margin-top:117.55pt;width:10.3pt;height:11.2pt;z-index:2516643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34067">
        <w:rPr>
          <w:b/>
          <w:noProof/>
          <w:lang w:eastAsia="tr-TR"/>
        </w:rPr>
        <w:drawing>
          <wp:inline distT="0" distB="0" distL="0" distR="0">
            <wp:extent cx="2186940" cy="1616710"/>
            <wp:effectExtent l="19050" t="0" r="381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9E" w:rsidRDefault="008D269E" w:rsidP="00643E99">
      <w:pPr>
        <w:spacing w:after="0"/>
        <w:rPr>
          <w:b/>
        </w:rPr>
      </w:pPr>
    </w:p>
    <w:p w:rsidR="00F57485" w:rsidRDefault="00F57485" w:rsidP="00643E99">
      <w:pPr>
        <w:spacing w:after="0"/>
        <w:rPr>
          <w:b/>
        </w:rPr>
      </w:pPr>
      <w:r>
        <w:rPr>
          <w:b/>
        </w:rPr>
        <w:t>8.</w:t>
      </w:r>
    </w:p>
    <w:p w:rsidR="00F57485" w:rsidRDefault="00BE5117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3" style="position:absolute;margin-left:-.35pt;margin-top:37.5pt;width:10.45pt;height:9.35pt;z-index:2516654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34067">
        <w:rPr>
          <w:b/>
          <w:noProof/>
          <w:lang w:eastAsia="tr-TR"/>
        </w:rPr>
        <w:drawing>
          <wp:inline distT="0" distB="0" distL="0" distR="0">
            <wp:extent cx="2186940" cy="1075055"/>
            <wp:effectExtent l="19050" t="0" r="381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9E" w:rsidRDefault="008D269E" w:rsidP="00643E99">
      <w:pPr>
        <w:spacing w:after="0"/>
        <w:rPr>
          <w:b/>
        </w:rPr>
      </w:pPr>
    </w:p>
    <w:p w:rsidR="00F57485" w:rsidRDefault="00F57485" w:rsidP="00643E99">
      <w:pPr>
        <w:spacing w:after="0"/>
        <w:rPr>
          <w:b/>
        </w:rPr>
      </w:pPr>
      <w:r>
        <w:rPr>
          <w:b/>
        </w:rPr>
        <w:t>9.</w:t>
      </w:r>
    </w:p>
    <w:p w:rsidR="00F57485" w:rsidRPr="00643E99" w:rsidRDefault="00BE5117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4" style="position:absolute;margin-left:-.35pt;margin-top:57.85pt;width:10.45pt;height:10.3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34067">
        <w:rPr>
          <w:b/>
          <w:noProof/>
          <w:lang w:eastAsia="tr-TR"/>
        </w:rPr>
        <w:drawing>
          <wp:inline distT="0" distB="0" distL="0" distR="0">
            <wp:extent cx="2186940" cy="1045845"/>
            <wp:effectExtent l="19050" t="0" r="381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9E" w:rsidRDefault="008D269E" w:rsidP="00643E99">
      <w:pPr>
        <w:spacing w:after="0"/>
        <w:rPr>
          <w:b/>
        </w:rPr>
      </w:pPr>
    </w:p>
    <w:p w:rsidR="00643E99" w:rsidRPr="00D82206" w:rsidRDefault="00D82206" w:rsidP="00643E99">
      <w:pPr>
        <w:spacing w:after="0"/>
        <w:rPr>
          <w:b/>
        </w:rPr>
      </w:pPr>
      <w:r w:rsidRPr="00D82206">
        <w:rPr>
          <w:b/>
        </w:rPr>
        <w:t>10.</w:t>
      </w:r>
    </w:p>
    <w:p w:rsidR="00D82206" w:rsidRDefault="00BE5117" w:rsidP="00643E99">
      <w:pPr>
        <w:spacing w:after="0"/>
      </w:pPr>
      <w:r w:rsidRPr="00BE5117">
        <w:rPr>
          <w:b/>
          <w:noProof/>
          <w:lang w:eastAsia="tr-TR"/>
        </w:rPr>
        <w:pict>
          <v:oval id="_x0000_s1035" style="position:absolute;margin-left:-.35pt;margin-top:77.25pt;width:10.45pt;height:9.8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37CBE">
        <w:rPr>
          <w:noProof/>
          <w:lang w:eastAsia="tr-TR"/>
        </w:rPr>
        <w:drawing>
          <wp:inline distT="0" distB="0" distL="0" distR="0">
            <wp:extent cx="2186940" cy="1404620"/>
            <wp:effectExtent l="19050" t="0" r="381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C8" w:rsidRDefault="008A4AC8" w:rsidP="00643E99">
      <w:pPr>
        <w:spacing w:after="0"/>
        <w:rPr>
          <w:b/>
        </w:rPr>
      </w:pPr>
      <w:r>
        <w:rPr>
          <w:b/>
        </w:rPr>
        <w:lastRenderedPageBreak/>
        <w:t>11.</w:t>
      </w:r>
    </w:p>
    <w:p w:rsidR="008A4AC8" w:rsidRDefault="00BE5117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6" style="position:absolute;margin-left:0;margin-top:88.35pt;width:8.85pt;height:9.8pt;z-index:25166848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A4AC8">
        <w:rPr>
          <w:b/>
          <w:noProof/>
          <w:lang w:eastAsia="tr-TR"/>
        </w:rPr>
        <w:drawing>
          <wp:inline distT="0" distB="0" distL="0" distR="0">
            <wp:extent cx="2186940" cy="1645920"/>
            <wp:effectExtent l="19050" t="0" r="381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C8" w:rsidRDefault="008A4AC8" w:rsidP="00643E99">
      <w:pPr>
        <w:spacing w:after="0"/>
        <w:rPr>
          <w:b/>
        </w:rPr>
      </w:pPr>
    </w:p>
    <w:p w:rsidR="008A4AC8" w:rsidRDefault="008A4AC8" w:rsidP="00643E99">
      <w:pPr>
        <w:spacing w:after="0"/>
        <w:rPr>
          <w:b/>
        </w:rPr>
      </w:pPr>
      <w:r>
        <w:rPr>
          <w:b/>
        </w:rPr>
        <w:t>12.</w:t>
      </w:r>
    </w:p>
    <w:p w:rsidR="008A4AC8" w:rsidRDefault="00BE5117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7" style="position:absolute;margin-left:134.1pt;margin-top:52.55pt;width:8.9pt;height:11.7pt;z-index:25166950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A4AC8">
        <w:rPr>
          <w:b/>
          <w:noProof/>
          <w:lang w:eastAsia="tr-TR"/>
        </w:rPr>
        <w:drawing>
          <wp:inline distT="0" distB="0" distL="0" distR="0">
            <wp:extent cx="2186940" cy="1002030"/>
            <wp:effectExtent l="19050" t="0" r="381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9E" w:rsidRDefault="008D269E" w:rsidP="00643E99">
      <w:pPr>
        <w:spacing w:after="0"/>
        <w:rPr>
          <w:b/>
        </w:rPr>
      </w:pPr>
    </w:p>
    <w:p w:rsidR="008A4AC8" w:rsidRDefault="008A4AC8" w:rsidP="00643E99">
      <w:pPr>
        <w:spacing w:after="0"/>
        <w:rPr>
          <w:b/>
        </w:rPr>
      </w:pPr>
      <w:r>
        <w:rPr>
          <w:b/>
        </w:rPr>
        <w:t>13.</w:t>
      </w:r>
    </w:p>
    <w:p w:rsidR="008A4AC8" w:rsidRDefault="00BE5117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8" style="position:absolute;margin-left:0;margin-top:19.6pt;width:8.85pt;height:11.2pt;z-index:25167052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A4AC8">
        <w:rPr>
          <w:b/>
          <w:noProof/>
          <w:lang w:eastAsia="tr-TR"/>
        </w:rPr>
        <w:drawing>
          <wp:inline distT="0" distB="0" distL="0" distR="0">
            <wp:extent cx="2186940" cy="1155700"/>
            <wp:effectExtent l="19050" t="0" r="381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9E" w:rsidRDefault="008D269E" w:rsidP="00643E99">
      <w:pPr>
        <w:spacing w:after="0"/>
        <w:rPr>
          <w:b/>
        </w:rPr>
      </w:pPr>
    </w:p>
    <w:p w:rsidR="008A4AC8" w:rsidRDefault="008A4AC8" w:rsidP="00643E99">
      <w:pPr>
        <w:spacing w:after="0"/>
        <w:rPr>
          <w:b/>
        </w:rPr>
      </w:pPr>
      <w:r>
        <w:rPr>
          <w:b/>
        </w:rPr>
        <w:t>14.</w:t>
      </w:r>
    </w:p>
    <w:p w:rsidR="008A4AC8" w:rsidRDefault="00BE5117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9" style="position:absolute;margin-left:0;margin-top:76.55pt;width:8.85pt;height:10.3pt;z-index:25167155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D269E">
        <w:rPr>
          <w:b/>
          <w:noProof/>
          <w:lang w:eastAsia="tr-TR"/>
        </w:rPr>
        <w:drawing>
          <wp:inline distT="0" distB="0" distL="0" distR="0">
            <wp:extent cx="2186940" cy="1404620"/>
            <wp:effectExtent l="19050" t="0" r="381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9E" w:rsidRDefault="008D269E" w:rsidP="00643E99">
      <w:pPr>
        <w:spacing w:after="0"/>
        <w:rPr>
          <w:b/>
        </w:rPr>
      </w:pPr>
    </w:p>
    <w:p w:rsidR="008D269E" w:rsidRDefault="008D269E" w:rsidP="00643E99">
      <w:pPr>
        <w:spacing w:after="0"/>
        <w:rPr>
          <w:b/>
        </w:rPr>
      </w:pPr>
      <w:r>
        <w:rPr>
          <w:b/>
        </w:rPr>
        <w:t>15.</w:t>
      </w:r>
    </w:p>
    <w:p w:rsidR="008D269E" w:rsidRDefault="00BE5117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40" style="position:absolute;margin-left:65.05pt;margin-top:72.15pt;width:9.8pt;height:11.2pt;z-index:25167257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D269E">
        <w:rPr>
          <w:b/>
          <w:noProof/>
          <w:lang w:eastAsia="tr-TR"/>
        </w:rPr>
        <w:drawing>
          <wp:inline distT="0" distB="0" distL="0" distR="0">
            <wp:extent cx="2186940" cy="1214120"/>
            <wp:effectExtent l="19050" t="0" r="381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C8" w:rsidRDefault="008A4AC8" w:rsidP="00643E99">
      <w:pPr>
        <w:spacing w:after="0"/>
        <w:rPr>
          <w:b/>
        </w:rPr>
      </w:pPr>
    </w:p>
    <w:p w:rsidR="008A4AC8" w:rsidRDefault="00DB432C" w:rsidP="00643E99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41" style="position:absolute;margin-left:20.6pt;margin-top:9.4pt;width:152.4pt;height:37.4pt;z-index:251674624" arcsize="10923f" fillcolor="black [3200]" strokecolor="black [3200]" strokeweight="10pt">
            <v:stroke linestyle="thinThin"/>
            <v:shadow color="#868686"/>
            <v:textbox>
              <w:txbxContent>
                <w:p w:rsidR="00DB432C" w:rsidRDefault="00DB432C" w:rsidP="00DB432C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20" w:history="1">
                    <w:r w:rsidRPr="00DB432C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8D269E" w:rsidRDefault="008D269E" w:rsidP="00643E99">
      <w:pPr>
        <w:spacing w:after="0"/>
        <w:rPr>
          <w:b/>
        </w:rPr>
      </w:pPr>
    </w:p>
    <w:p w:rsidR="008D269E" w:rsidRDefault="008D269E" w:rsidP="00643E99">
      <w:pPr>
        <w:spacing w:after="0"/>
        <w:rPr>
          <w:b/>
        </w:rPr>
      </w:pPr>
    </w:p>
    <w:p w:rsidR="008D269E" w:rsidRDefault="008D269E" w:rsidP="00643E99">
      <w:pPr>
        <w:spacing w:after="0"/>
        <w:rPr>
          <w:b/>
        </w:rPr>
      </w:pPr>
    </w:p>
    <w:p w:rsidR="008D269E" w:rsidRDefault="008D269E" w:rsidP="00643E99">
      <w:pPr>
        <w:spacing w:after="0"/>
        <w:rPr>
          <w:b/>
        </w:rPr>
      </w:pPr>
    </w:p>
    <w:p w:rsidR="008D269E" w:rsidRDefault="008D269E" w:rsidP="00643E99">
      <w:pPr>
        <w:spacing w:after="0"/>
        <w:rPr>
          <w:b/>
        </w:rPr>
      </w:pPr>
    </w:p>
    <w:p w:rsidR="008D269E" w:rsidRPr="009254A2" w:rsidRDefault="008D269E" w:rsidP="00643E99">
      <w:pPr>
        <w:spacing w:after="0"/>
        <w:rPr>
          <w:b/>
        </w:rPr>
        <w:sectPr w:rsidR="008D269E" w:rsidRPr="009254A2" w:rsidSect="00F565E4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</w:p>
    <w:p w:rsidR="0009776B" w:rsidRDefault="00F565E4" w:rsidP="009254A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12578">
        <w:rPr>
          <w:b/>
          <w:sz w:val="18"/>
          <w:szCs w:val="18"/>
        </w:rPr>
        <w:lastRenderedPageBreak/>
        <w:t xml:space="preserve">16. </w:t>
      </w:r>
      <w:r w:rsidR="00990B7E">
        <w:rPr>
          <w:b/>
          <w:sz w:val="18"/>
          <w:szCs w:val="18"/>
        </w:rPr>
        <w:t xml:space="preserve"> </w:t>
      </w:r>
      <w:r w:rsidR="009254A2" w:rsidRPr="00CF1607">
        <w:rPr>
          <w:rFonts w:ascii="Times New Roman" w:hAnsi="Times New Roman" w:cs="Times New Roman"/>
          <w:b/>
          <w:sz w:val="20"/>
          <w:szCs w:val="20"/>
        </w:rPr>
        <w:t>Aşağıdaki verilen bilgileri uygun açıklama ve sebep-sonuç ilişkileri kurarak tamamlayınız.</w:t>
      </w:r>
      <w:r w:rsidR="009254A2">
        <w:rPr>
          <w:rFonts w:ascii="Times New Roman" w:hAnsi="Times New Roman" w:cs="Times New Roman"/>
          <w:b/>
          <w:sz w:val="20"/>
          <w:szCs w:val="20"/>
        </w:rPr>
        <w:t xml:space="preserve"> ( her şık 3 puan )</w:t>
      </w:r>
    </w:p>
    <w:p w:rsidR="009254A2" w:rsidRPr="00CF1607" w:rsidRDefault="009254A2" w:rsidP="009254A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F1607">
        <w:rPr>
          <w:rFonts w:ascii="Times New Roman" w:hAnsi="Times New Roman" w:cs="Times New Roman"/>
          <w:sz w:val="20"/>
          <w:szCs w:val="20"/>
        </w:rPr>
        <w:t>Dünyanın ilk yazılı hukuk kurall</w:t>
      </w:r>
      <w:r w:rsidR="00625AF8">
        <w:rPr>
          <w:rFonts w:ascii="Times New Roman" w:hAnsi="Times New Roman" w:cs="Times New Roman"/>
          <w:sz w:val="20"/>
          <w:szCs w:val="20"/>
        </w:rPr>
        <w:t xml:space="preserve">arı: </w:t>
      </w:r>
      <w:r w:rsidR="00625AF8" w:rsidRPr="00625AF8">
        <w:rPr>
          <w:rFonts w:ascii="Times New Roman" w:hAnsi="Times New Roman" w:cs="Times New Roman"/>
          <w:b/>
          <w:color w:val="0000FF"/>
          <w:sz w:val="20"/>
          <w:szCs w:val="20"/>
        </w:rPr>
        <w:t>URUGAKİNA</w:t>
      </w:r>
      <w:r w:rsidR="005B2BE3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="005B2BE3" w:rsidRPr="005B2BE3">
        <w:rPr>
          <w:rFonts w:ascii="Times New Roman" w:hAnsi="Times New Roman" w:cs="Times New Roman"/>
          <w:b/>
          <w:color w:val="FF0000"/>
          <w:sz w:val="20"/>
          <w:szCs w:val="20"/>
        </w:rPr>
        <w:t>(1</w:t>
      </w:r>
      <w:r w:rsidR="005B2BE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B2BE3" w:rsidRPr="005B2BE3">
        <w:rPr>
          <w:rFonts w:ascii="Times New Roman" w:hAnsi="Times New Roman" w:cs="Times New Roman"/>
          <w:b/>
          <w:color w:val="FF0000"/>
          <w:sz w:val="20"/>
          <w:szCs w:val="20"/>
        </w:rPr>
        <w:t>puan)</w:t>
      </w:r>
    </w:p>
    <w:p w:rsidR="009254A2" w:rsidRPr="00CF1607" w:rsidRDefault="00625AF8" w:rsidP="009254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Dünyanın ilk Anayasası: </w:t>
      </w:r>
      <w:r w:rsidRPr="00625AF8">
        <w:rPr>
          <w:rFonts w:ascii="Times New Roman" w:hAnsi="Times New Roman" w:cs="Times New Roman"/>
          <w:b/>
          <w:color w:val="0000FF"/>
          <w:sz w:val="20"/>
          <w:szCs w:val="20"/>
        </w:rPr>
        <w:t>HAMMURABİ</w:t>
      </w:r>
      <w:r w:rsidR="005B2BE3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="005B2BE3" w:rsidRPr="005B2BE3">
        <w:rPr>
          <w:rFonts w:ascii="Times New Roman" w:hAnsi="Times New Roman" w:cs="Times New Roman"/>
          <w:b/>
          <w:color w:val="FF0000"/>
          <w:sz w:val="20"/>
          <w:szCs w:val="20"/>
        </w:rPr>
        <w:t>(1</w:t>
      </w:r>
      <w:r w:rsidR="005B2BE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B2BE3" w:rsidRPr="005B2BE3">
        <w:rPr>
          <w:rFonts w:ascii="Times New Roman" w:hAnsi="Times New Roman" w:cs="Times New Roman"/>
          <w:b/>
          <w:color w:val="FF0000"/>
          <w:sz w:val="20"/>
          <w:szCs w:val="20"/>
        </w:rPr>
        <w:t>puan)</w:t>
      </w:r>
    </w:p>
    <w:p w:rsidR="005B2BE3" w:rsidRDefault="009254A2" w:rsidP="009254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1607">
        <w:rPr>
          <w:rFonts w:ascii="Times New Roman" w:hAnsi="Times New Roman" w:cs="Times New Roman"/>
          <w:sz w:val="20"/>
          <w:szCs w:val="20"/>
        </w:rPr>
        <w:t xml:space="preserve">    Dünyanın</w:t>
      </w:r>
      <w:r w:rsidR="00625AF8">
        <w:rPr>
          <w:rFonts w:ascii="Times New Roman" w:hAnsi="Times New Roman" w:cs="Times New Roman"/>
          <w:sz w:val="20"/>
          <w:szCs w:val="20"/>
        </w:rPr>
        <w:t xml:space="preserve"> ilk Medeni kanunu: </w:t>
      </w:r>
      <w:r w:rsidR="00625AF8" w:rsidRPr="00625AF8">
        <w:rPr>
          <w:rFonts w:ascii="Times New Roman" w:hAnsi="Times New Roman" w:cs="Times New Roman"/>
          <w:b/>
          <w:color w:val="0000FF"/>
          <w:sz w:val="20"/>
          <w:szCs w:val="20"/>
        </w:rPr>
        <w:t>HİTİT KANUNLARI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54A2" w:rsidRPr="00CF1607" w:rsidRDefault="005B2BE3" w:rsidP="009254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2BE3">
        <w:rPr>
          <w:rFonts w:ascii="Times New Roman" w:hAnsi="Times New Roman" w:cs="Times New Roman"/>
          <w:b/>
          <w:color w:val="FF0000"/>
          <w:sz w:val="20"/>
          <w:szCs w:val="20"/>
        </w:rPr>
        <w:t>(1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B2BE3">
        <w:rPr>
          <w:rFonts w:ascii="Times New Roman" w:hAnsi="Times New Roman" w:cs="Times New Roman"/>
          <w:b/>
          <w:color w:val="FF0000"/>
          <w:sz w:val="20"/>
          <w:szCs w:val="20"/>
        </w:rPr>
        <w:t>puan)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254A2" w:rsidRPr="00CF1607">
        <w:rPr>
          <w:rFonts w:ascii="Times New Roman" w:hAnsi="Times New Roman" w:cs="Times New Roman"/>
          <w:sz w:val="20"/>
          <w:szCs w:val="20"/>
        </w:rPr>
        <w:t>olarak kabul edilir.</w:t>
      </w:r>
    </w:p>
    <w:p w:rsidR="009254A2" w:rsidRPr="00CF1607" w:rsidRDefault="009254A2" w:rsidP="009254A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b</w:t>
      </w:r>
      <w:proofErr w:type="gramEnd"/>
      <w:r w:rsidRPr="00A9619B">
        <w:rPr>
          <w:rFonts w:ascii="Times New Roman" w:hAnsi="Times New Roman" w:cs="Times New Roman"/>
          <w:b/>
          <w:sz w:val="20"/>
          <w:szCs w:val="20"/>
        </w:rPr>
        <w:t>.</w:t>
      </w:r>
      <w:r w:rsidRPr="00CF1607">
        <w:rPr>
          <w:rFonts w:ascii="Times New Roman" w:hAnsi="Times New Roman" w:cs="Times New Roman"/>
          <w:sz w:val="20"/>
          <w:szCs w:val="20"/>
        </w:rPr>
        <w:t xml:space="preserve"> Hititlerde toplum yapısı hakkında bilgi veriniz</w:t>
      </w:r>
    </w:p>
    <w:p w:rsidR="00625AF8" w:rsidRPr="00625AF8" w:rsidRDefault="00625AF8" w:rsidP="00625AF8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625AF8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Hitit toplumu da bütün İlk Çağ toplumları gibi sınıflara ayrılmıştır. Ancak Hititlerdeki sınıfsal yapı katı değildir. Sınıflar arasında ilişki ve geçiş mümkündür. </w:t>
      </w:r>
      <w:r w:rsidR="005B2BE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(3 </w:t>
      </w:r>
      <w:r w:rsidR="005B2BE3" w:rsidRPr="005B2BE3">
        <w:rPr>
          <w:rFonts w:ascii="Times New Roman" w:hAnsi="Times New Roman" w:cs="Times New Roman"/>
          <w:b/>
          <w:color w:val="FF0000"/>
          <w:sz w:val="20"/>
          <w:szCs w:val="20"/>
        </w:rPr>
        <w:t>puan)</w:t>
      </w:r>
    </w:p>
    <w:p w:rsidR="009254A2" w:rsidRPr="00CF1607" w:rsidRDefault="009254A2" w:rsidP="009254A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A9619B">
        <w:rPr>
          <w:rFonts w:ascii="Times New Roman" w:hAnsi="Times New Roman" w:cs="Times New Roman"/>
          <w:b/>
          <w:sz w:val="20"/>
          <w:szCs w:val="20"/>
        </w:rPr>
        <w:t>.</w:t>
      </w:r>
      <w:r w:rsidRPr="00CF16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1607">
        <w:rPr>
          <w:rFonts w:ascii="Times New Roman" w:hAnsi="Times New Roman" w:cs="Times New Roman"/>
          <w:sz w:val="20"/>
          <w:szCs w:val="20"/>
        </w:rPr>
        <w:t>Frig</w:t>
      </w:r>
      <w:proofErr w:type="spellEnd"/>
      <w:r w:rsidRPr="00CF1607">
        <w:rPr>
          <w:rFonts w:ascii="Times New Roman" w:hAnsi="Times New Roman" w:cs="Times New Roman"/>
          <w:sz w:val="20"/>
          <w:szCs w:val="20"/>
        </w:rPr>
        <w:t xml:space="preserve"> hukukunun en belirgin özelliği nedir?</w:t>
      </w:r>
    </w:p>
    <w:p w:rsidR="00625AF8" w:rsidRPr="00625AF8" w:rsidRDefault="00625AF8" w:rsidP="00625AF8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proofErr w:type="spellStart"/>
      <w:r w:rsidRPr="00625AF8">
        <w:rPr>
          <w:rFonts w:ascii="Times New Roman" w:hAnsi="Times New Roman" w:cs="Times New Roman"/>
          <w:b/>
          <w:color w:val="0000FF"/>
          <w:sz w:val="20"/>
          <w:szCs w:val="20"/>
        </w:rPr>
        <w:t>Friglerin</w:t>
      </w:r>
      <w:proofErr w:type="spellEnd"/>
      <w:r w:rsidRPr="00625AF8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başlıca geçim kaynakları tarım ve hayvancılıktır. Geçim kaynakları hukuk kurallarını da etkilemiştir. Tarım ve hayvancılığı koruyan kanunlar koymuşlardır. Örneğin öküz öldürmenin, saban kırmanın cezası </w:t>
      </w:r>
      <w:proofErr w:type="spellStart"/>
      <w:r w:rsidRPr="00625AF8">
        <w:rPr>
          <w:rFonts w:ascii="Times New Roman" w:hAnsi="Times New Roman" w:cs="Times New Roman"/>
          <w:b/>
          <w:color w:val="0000FF"/>
          <w:sz w:val="20"/>
          <w:szCs w:val="20"/>
        </w:rPr>
        <w:t>Frigler’de</w:t>
      </w:r>
      <w:proofErr w:type="spellEnd"/>
      <w:r w:rsidRPr="00625AF8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ölümdür.</w:t>
      </w:r>
      <w:r w:rsidR="005B2BE3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="005B2BE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(3 </w:t>
      </w:r>
      <w:r w:rsidR="005B2BE3" w:rsidRPr="005B2BE3">
        <w:rPr>
          <w:rFonts w:ascii="Times New Roman" w:hAnsi="Times New Roman" w:cs="Times New Roman"/>
          <w:b/>
          <w:color w:val="FF0000"/>
          <w:sz w:val="20"/>
          <w:szCs w:val="20"/>
        </w:rPr>
        <w:t>puan)</w:t>
      </w:r>
    </w:p>
    <w:p w:rsidR="009254A2" w:rsidRPr="00CF1607" w:rsidRDefault="009254A2" w:rsidP="009254A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d</w:t>
      </w:r>
      <w:proofErr w:type="gramEnd"/>
      <w:r w:rsidRPr="00A9619B">
        <w:rPr>
          <w:rFonts w:ascii="Times New Roman" w:hAnsi="Times New Roman" w:cs="Times New Roman"/>
          <w:b/>
          <w:sz w:val="20"/>
          <w:szCs w:val="20"/>
        </w:rPr>
        <w:t>.</w:t>
      </w:r>
      <w:r w:rsidRPr="00CF1607">
        <w:rPr>
          <w:rFonts w:ascii="Times New Roman" w:hAnsi="Times New Roman" w:cs="Times New Roman"/>
          <w:sz w:val="20"/>
          <w:szCs w:val="20"/>
        </w:rPr>
        <w:t xml:space="preserve"> İlk Çağda Antik Yunan ve İyon uygarlıkları kültür ve medeniyetin beşiği olmuştur. Nedenlerinden üçünü yazınız</w:t>
      </w:r>
    </w:p>
    <w:p w:rsidR="009254A2" w:rsidRPr="005B2BE3" w:rsidRDefault="007065E6" w:rsidP="007065E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B2BE3">
        <w:rPr>
          <w:rFonts w:ascii="Times New Roman" w:hAnsi="Times New Roman" w:cs="Times New Roman"/>
          <w:b/>
          <w:color w:val="0000FF"/>
          <w:sz w:val="20"/>
          <w:szCs w:val="20"/>
        </w:rPr>
        <w:t>Doğu ve Batı uygarlıklarının kesişme noktasında olmaları</w:t>
      </w:r>
      <w:r w:rsidR="005B2BE3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="005B2BE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(1 </w:t>
      </w:r>
      <w:r w:rsidR="005B2BE3" w:rsidRPr="005B2BE3">
        <w:rPr>
          <w:rFonts w:ascii="Times New Roman" w:hAnsi="Times New Roman" w:cs="Times New Roman"/>
          <w:b/>
          <w:color w:val="FF0000"/>
          <w:sz w:val="20"/>
          <w:szCs w:val="20"/>
        </w:rPr>
        <w:t>puan)</w:t>
      </w:r>
    </w:p>
    <w:p w:rsidR="007065E6" w:rsidRPr="005B2BE3" w:rsidRDefault="007065E6" w:rsidP="007065E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B2BE3">
        <w:rPr>
          <w:rFonts w:ascii="Times New Roman" w:hAnsi="Times New Roman" w:cs="Times New Roman"/>
          <w:b/>
          <w:color w:val="0000FF"/>
          <w:sz w:val="20"/>
          <w:szCs w:val="20"/>
        </w:rPr>
        <w:t>Deniz ticareti sayesinde başka uygarlıkları tanıyabilmeleri</w:t>
      </w:r>
      <w:r w:rsidR="005B2BE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(1 </w:t>
      </w:r>
      <w:r w:rsidR="005B2BE3" w:rsidRPr="005B2BE3">
        <w:rPr>
          <w:rFonts w:ascii="Times New Roman" w:hAnsi="Times New Roman" w:cs="Times New Roman"/>
          <w:b/>
          <w:color w:val="FF0000"/>
          <w:sz w:val="20"/>
          <w:szCs w:val="20"/>
        </w:rPr>
        <w:t>puan)</w:t>
      </w:r>
    </w:p>
    <w:p w:rsidR="007065E6" w:rsidRPr="005B2BE3" w:rsidRDefault="007065E6" w:rsidP="007065E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B2BE3">
        <w:rPr>
          <w:rFonts w:ascii="Times New Roman" w:hAnsi="Times New Roman" w:cs="Times New Roman"/>
          <w:b/>
          <w:color w:val="0000FF"/>
          <w:sz w:val="20"/>
          <w:szCs w:val="20"/>
        </w:rPr>
        <w:t>Deniz ticareti sayesinde zenginleşmeleri</w:t>
      </w:r>
      <w:r w:rsidR="005B2BE3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="005B2BE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(1 </w:t>
      </w:r>
      <w:r w:rsidR="005B2BE3" w:rsidRPr="005B2BE3">
        <w:rPr>
          <w:rFonts w:ascii="Times New Roman" w:hAnsi="Times New Roman" w:cs="Times New Roman"/>
          <w:b/>
          <w:color w:val="FF0000"/>
          <w:sz w:val="20"/>
          <w:szCs w:val="20"/>
        </w:rPr>
        <w:t>puan)</w:t>
      </w:r>
    </w:p>
    <w:p w:rsidR="007065E6" w:rsidRPr="005B2BE3" w:rsidRDefault="007065E6" w:rsidP="007065E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B2BE3">
        <w:rPr>
          <w:rFonts w:ascii="Times New Roman" w:hAnsi="Times New Roman" w:cs="Times New Roman"/>
          <w:b/>
          <w:color w:val="0000FF"/>
          <w:sz w:val="20"/>
          <w:szCs w:val="20"/>
        </w:rPr>
        <w:t>Şehir devletlerindeki serbest düşünce ortamı</w:t>
      </w:r>
    </w:p>
    <w:p w:rsidR="009254A2" w:rsidRPr="00B52B57" w:rsidRDefault="009254A2" w:rsidP="009254A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e</w:t>
      </w:r>
      <w:proofErr w:type="gramEnd"/>
      <w:r w:rsidRPr="00A9619B">
        <w:rPr>
          <w:rFonts w:ascii="Times New Roman" w:hAnsi="Times New Roman" w:cs="Times New Roman"/>
          <w:b/>
          <w:sz w:val="20"/>
          <w:szCs w:val="20"/>
        </w:rPr>
        <w:t>.</w:t>
      </w:r>
      <w:r w:rsidRPr="00CF1607">
        <w:rPr>
          <w:rFonts w:ascii="Times New Roman" w:hAnsi="Times New Roman" w:cs="Times New Roman"/>
          <w:sz w:val="20"/>
          <w:szCs w:val="20"/>
        </w:rPr>
        <w:t xml:space="preserve"> </w:t>
      </w:r>
      <w:r w:rsidR="00B52B57" w:rsidRPr="00B52B57">
        <w:rPr>
          <w:sz w:val="20"/>
          <w:szCs w:val="20"/>
        </w:rPr>
        <w:t>Eski Türklerde Hükmetme hakkının tanrı tarafından verildiğine inanılmasının Türk hükümdarlarına nasıl bir faydası olmuştur? Bu durum Türk devletlerine teokratik bir özellik kazandırır mı?</w:t>
      </w:r>
    </w:p>
    <w:p w:rsidR="005B2BE3" w:rsidRPr="005B2BE3" w:rsidRDefault="00625AF8" w:rsidP="00625AF8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625AF8">
        <w:rPr>
          <w:rFonts w:ascii="Times New Roman" w:hAnsi="Times New Roman" w:cs="Times New Roman"/>
          <w:b/>
          <w:color w:val="0000FF"/>
          <w:sz w:val="20"/>
          <w:szCs w:val="20"/>
        </w:rPr>
        <w:t>Hükümdarın gücünü ve halkın ona bağlılığını artırır.</w:t>
      </w:r>
      <w:r w:rsidR="005B2BE3" w:rsidRPr="005B2BE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9254A2" w:rsidRPr="00625AF8" w:rsidRDefault="005B2BE3" w:rsidP="005B2BE3">
      <w:pPr>
        <w:pStyle w:val="ListeParagraf"/>
        <w:spacing w:after="0"/>
        <w:ind w:left="360"/>
        <w:rPr>
          <w:rFonts w:ascii="Times New Roman" w:hAnsi="Times New Roman" w:cs="Times New Roman"/>
          <w:b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(2 </w:t>
      </w:r>
      <w:r w:rsidRPr="005B2BE3">
        <w:rPr>
          <w:rFonts w:ascii="Times New Roman" w:hAnsi="Times New Roman" w:cs="Times New Roman"/>
          <w:b/>
          <w:color w:val="FF0000"/>
          <w:sz w:val="20"/>
          <w:szCs w:val="20"/>
        </w:rPr>
        <w:t>puan)</w:t>
      </w:r>
    </w:p>
    <w:p w:rsidR="00625AF8" w:rsidRPr="00625AF8" w:rsidRDefault="00625AF8" w:rsidP="00625AF8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625AF8">
        <w:rPr>
          <w:rFonts w:ascii="Times New Roman" w:hAnsi="Times New Roman" w:cs="Times New Roman"/>
          <w:b/>
          <w:color w:val="0000FF"/>
          <w:sz w:val="20"/>
          <w:szCs w:val="20"/>
        </w:rPr>
        <w:t>Hayır. Türk devletleri teokratik değildir.</w:t>
      </w:r>
      <w:r w:rsidR="005B2BE3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="005B2BE3" w:rsidRPr="005B2BE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B2BE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(1 </w:t>
      </w:r>
      <w:r w:rsidR="005B2BE3" w:rsidRPr="005B2BE3">
        <w:rPr>
          <w:rFonts w:ascii="Times New Roman" w:hAnsi="Times New Roman" w:cs="Times New Roman"/>
          <w:b/>
          <w:color w:val="FF0000"/>
          <w:sz w:val="20"/>
          <w:szCs w:val="20"/>
        </w:rPr>
        <w:t>puan)</w:t>
      </w:r>
    </w:p>
    <w:p w:rsidR="009254A2" w:rsidRPr="00CF1607" w:rsidRDefault="009254A2" w:rsidP="009254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54A2" w:rsidRPr="00CF1607" w:rsidRDefault="009254A2" w:rsidP="009254A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f</w:t>
      </w:r>
      <w:proofErr w:type="gramEnd"/>
      <w:r w:rsidRPr="00A9619B">
        <w:rPr>
          <w:rFonts w:ascii="Times New Roman" w:hAnsi="Times New Roman" w:cs="Times New Roman"/>
          <w:b/>
          <w:sz w:val="20"/>
          <w:szCs w:val="20"/>
        </w:rPr>
        <w:t>.</w:t>
      </w:r>
      <w:r w:rsidRPr="00CF1607">
        <w:rPr>
          <w:rFonts w:ascii="Times New Roman" w:hAnsi="Times New Roman" w:cs="Times New Roman"/>
          <w:sz w:val="20"/>
          <w:szCs w:val="20"/>
        </w:rPr>
        <w:t xml:space="preserve"> Hititlerde </w:t>
      </w:r>
      <w:proofErr w:type="spellStart"/>
      <w:r w:rsidRPr="00CF1607">
        <w:rPr>
          <w:rFonts w:ascii="Times New Roman" w:hAnsi="Times New Roman" w:cs="Times New Roman"/>
          <w:sz w:val="20"/>
          <w:szCs w:val="20"/>
        </w:rPr>
        <w:t>Pankuş</w:t>
      </w:r>
      <w:proofErr w:type="spellEnd"/>
      <w:r w:rsidRPr="00CF1607">
        <w:rPr>
          <w:rFonts w:ascii="Times New Roman" w:hAnsi="Times New Roman" w:cs="Times New Roman"/>
          <w:sz w:val="20"/>
          <w:szCs w:val="20"/>
        </w:rPr>
        <w:t xml:space="preserve"> Meclisinin hem karar organı olduğu dönemler; hem de danışma organı olduğu dönemler yaşanmıştır. Nasıl açıklayınız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625AF8" w:rsidRPr="005B2BE3" w:rsidRDefault="00625AF8" w:rsidP="00625AF8">
      <w:pPr>
        <w:spacing w:after="0"/>
        <w:rPr>
          <w:b/>
          <w:color w:val="0000FF"/>
          <w:sz w:val="20"/>
          <w:szCs w:val="20"/>
        </w:rPr>
      </w:pPr>
      <w:r w:rsidRPr="005B2BE3">
        <w:rPr>
          <w:b/>
          <w:color w:val="0000FF"/>
          <w:sz w:val="20"/>
          <w:szCs w:val="20"/>
        </w:rPr>
        <w:t xml:space="preserve">Bu, zamana göre değişmiştir. Hitit devletinin ilk yıllarında feodal beyler güçlü iken </w:t>
      </w:r>
      <w:proofErr w:type="spellStart"/>
      <w:r w:rsidRPr="005B2BE3">
        <w:rPr>
          <w:b/>
          <w:color w:val="0000FF"/>
          <w:sz w:val="20"/>
          <w:szCs w:val="20"/>
        </w:rPr>
        <w:t>Pankuş</w:t>
      </w:r>
      <w:proofErr w:type="spellEnd"/>
      <w:r w:rsidRPr="005B2BE3">
        <w:rPr>
          <w:b/>
          <w:color w:val="0000FF"/>
          <w:sz w:val="20"/>
          <w:szCs w:val="20"/>
        </w:rPr>
        <w:t xml:space="preserve"> da güçlüdür ve karar organıdır. Kral gücünü artırdıkça </w:t>
      </w:r>
      <w:proofErr w:type="gramStart"/>
      <w:r w:rsidRPr="005B2BE3">
        <w:rPr>
          <w:b/>
          <w:color w:val="0000FF"/>
          <w:sz w:val="20"/>
          <w:szCs w:val="20"/>
        </w:rPr>
        <w:t>Feodal beyler</w:t>
      </w:r>
      <w:proofErr w:type="gramEnd"/>
      <w:r w:rsidRPr="005B2BE3">
        <w:rPr>
          <w:b/>
          <w:color w:val="0000FF"/>
          <w:sz w:val="20"/>
          <w:szCs w:val="20"/>
        </w:rPr>
        <w:t xml:space="preserve">, dolayısıyla </w:t>
      </w:r>
      <w:proofErr w:type="spellStart"/>
      <w:r w:rsidRPr="005B2BE3">
        <w:rPr>
          <w:b/>
          <w:color w:val="0000FF"/>
          <w:sz w:val="20"/>
          <w:szCs w:val="20"/>
        </w:rPr>
        <w:t>Pankuş</w:t>
      </w:r>
      <w:proofErr w:type="spellEnd"/>
      <w:r w:rsidRPr="005B2BE3">
        <w:rPr>
          <w:b/>
          <w:color w:val="0000FF"/>
          <w:sz w:val="20"/>
          <w:szCs w:val="20"/>
        </w:rPr>
        <w:t xml:space="preserve"> zayıflamış, danışma organı haline gelmiştir. </w:t>
      </w:r>
      <w:r w:rsidRPr="005B2BE3">
        <w:rPr>
          <w:rFonts w:cstheme="minorHAnsi"/>
          <w:b/>
          <w:color w:val="FF0000"/>
          <w:sz w:val="20"/>
          <w:szCs w:val="20"/>
        </w:rPr>
        <w:t>(3 PUAN)</w:t>
      </w:r>
    </w:p>
    <w:p w:rsidR="009254A2" w:rsidRPr="00CF1607" w:rsidRDefault="009254A2" w:rsidP="009254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54A2" w:rsidRPr="00CF1607" w:rsidRDefault="009254A2" w:rsidP="009254A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254A2">
        <w:rPr>
          <w:rFonts w:ascii="Times New Roman" w:hAnsi="Times New Roman" w:cs="Times New Roman"/>
          <w:b/>
          <w:sz w:val="20"/>
          <w:szCs w:val="20"/>
        </w:rPr>
        <w:t>g.</w:t>
      </w:r>
      <w:proofErr w:type="gramEnd"/>
      <w:r w:rsidRPr="00CF1607">
        <w:rPr>
          <w:rFonts w:ascii="Times New Roman" w:hAnsi="Times New Roman" w:cs="Times New Roman"/>
          <w:sz w:val="20"/>
          <w:szCs w:val="20"/>
        </w:rPr>
        <w:t xml:space="preserve"> Orta Asya kültürlerinin en eskisi </w:t>
      </w:r>
      <w:proofErr w:type="spellStart"/>
      <w:r w:rsidRPr="00CF1607">
        <w:rPr>
          <w:rFonts w:ascii="Times New Roman" w:hAnsi="Times New Roman" w:cs="Times New Roman"/>
          <w:sz w:val="20"/>
          <w:szCs w:val="20"/>
        </w:rPr>
        <w:t>Anav</w:t>
      </w:r>
      <w:proofErr w:type="spellEnd"/>
      <w:r w:rsidRPr="00CF1607">
        <w:rPr>
          <w:rFonts w:ascii="Times New Roman" w:hAnsi="Times New Roman" w:cs="Times New Roman"/>
          <w:sz w:val="20"/>
          <w:szCs w:val="20"/>
        </w:rPr>
        <w:t xml:space="preserve"> kültürü olsa da Türklerin en eski kültürü </w:t>
      </w:r>
      <w:proofErr w:type="spellStart"/>
      <w:r w:rsidRPr="00CF1607">
        <w:rPr>
          <w:rFonts w:ascii="Times New Roman" w:hAnsi="Times New Roman" w:cs="Times New Roman"/>
          <w:sz w:val="20"/>
          <w:szCs w:val="20"/>
        </w:rPr>
        <w:t>afanesyevo</w:t>
      </w:r>
      <w:proofErr w:type="spellEnd"/>
      <w:r w:rsidRPr="00CF1607">
        <w:rPr>
          <w:rFonts w:ascii="Times New Roman" w:hAnsi="Times New Roman" w:cs="Times New Roman"/>
          <w:sz w:val="20"/>
          <w:szCs w:val="20"/>
        </w:rPr>
        <w:t xml:space="preserve"> kültürü olarak kabul edilir. Bunun nedeni nedir?</w:t>
      </w:r>
    </w:p>
    <w:p w:rsidR="009254A2" w:rsidRPr="005B2BE3" w:rsidRDefault="007065E6" w:rsidP="009254A2">
      <w:pPr>
        <w:spacing w:after="0"/>
        <w:rPr>
          <w:rFonts w:cstheme="minorHAnsi"/>
          <w:b/>
          <w:color w:val="0000FF"/>
          <w:sz w:val="18"/>
          <w:szCs w:val="18"/>
        </w:rPr>
      </w:pPr>
      <w:r w:rsidRPr="005B2BE3">
        <w:rPr>
          <w:rFonts w:cstheme="minorHAnsi"/>
          <w:b/>
          <w:color w:val="0000FF"/>
          <w:sz w:val="18"/>
          <w:szCs w:val="18"/>
        </w:rPr>
        <w:t xml:space="preserve">Çünkü </w:t>
      </w:r>
      <w:proofErr w:type="spellStart"/>
      <w:r w:rsidRPr="005B2BE3">
        <w:rPr>
          <w:rFonts w:cstheme="minorHAnsi"/>
          <w:b/>
          <w:color w:val="0000FF"/>
          <w:sz w:val="18"/>
          <w:szCs w:val="18"/>
        </w:rPr>
        <w:t>Anav</w:t>
      </w:r>
      <w:proofErr w:type="spellEnd"/>
      <w:r w:rsidRPr="005B2BE3">
        <w:rPr>
          <w:rFonts w:cstheme="minorHAnsi"/>
          <w:b/>
          <w:color w:val="0000FF"/>
          <w:sz w:val="18"/>
          <w:szCs w:val="18"/>
        </w:rPr>
        <w:t xml:space="preserve"> kültüründe ev kalıntıları vardır. Orta Asya Türklerinin konar-göçer yaşadığı bilinmektedir.</w:t>
      </w:r>
      <w:r w:rsidR="005B2BE3" w:rsidRPr="005B2BE3">
        <w:rPr>
          <w:rFonts w:cstheme="minorHAnsi"/>
          <w:b/>
          <w:color w:val="FF0000"/>
          <w:sz w:val="18"/>
          <w:szCs w:val="18"/>
        </w:rPr>
        <w:t xml:space="preserve"> (3 PUAN)</w:t>
      </w:r>
    </w:p>
    <w:p w:rsidR="009254A2" w:rsidRDefault="009254A2" w:rsidP="009254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54A2" w:rsidRPr="00CF1607" w:rsidRDefault="009254A2" w:rsidP="009254A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254A2">
        <w:rPr>
          <w:rFonts w:ascii="Times New Roman" w:hAnsi="Times New Roman" w:cs="Times New Roman"/>
          <w:b/>
          <w:sz w:val="20"/>
          <w:szCs w:val="20"/>
        </w:rPr>
        <w:t>h</w:t>
      </w:r>
      <w:proofErr w:type="gramEnd"/>
      <w:r w:rsidRPr="009254A2">
        <w:rPr>
          <w:rFonts w:ascii="Times New Roman" w:hAnsi="Times New Roman" w:cs="Times New Roman"/>
          <w:b/>
          <w:sz w:val="20"/>
          <w:szCs w:val="20"/>
        </w:rPr>
        <w:t>.</w:t>
      </w:r>
      <w:r w:rsidRPr="00CF1607">
        <w:rPr>
          <w:rFonts w:ascii="Times New Roman" w:hAnsi="Times New Roman" w:cs="Times New Roman"/>
          <w:sz w:val="20"/>
          <w:szCs w:val="20"/>
        </w:rPr>
        <w:t xml:space="preserve"> hem Antik yunan uygarlığında, hem de roma uygarlığında yaşanan sınıf çatışmalarını önlemek için ne yapılmıştır?</w:t>
      </w:r>
    </w:p>
    <w:p w:rsidR="009254A2" w:rsidRPr="005B2BE3" w:rsidRDefault="007065E6" w:rsidP="009254A2">
      <w:pPr>
        <w:spacing w:after="0"/>
        <w:rPr>
          <w:rFonts w:cstheme="minorHAnsi"/>
          <w:b/>
          <w:color w:val="0000FF"/>
          <w:sz w:val="20"/>
          <w:szCs w:val="20"/>
        </w:rPr>
      </w:pPr>
      <w:r w:rsidRPr="005B2BE3">
        <w:rPr>
          <w:rFonts w:cstheme="minorHAnsi"/>
          <w:b/>
          <w:color w:val="0000FF"/>
          <w:sz w:val="20"/>
          <w:szCs w:val="20"/>
        </w:rPr>
        <w:t xml:space="preserve"> Kanunlar hazırladılar. Yunanlarda Solon, </w:t>
      </w:r>
      <w:proofErr w:type="spellStart"/>
      <w:proofErr w:type="gramStart"/>
      <w:r w:rsidRPr="005B2BE3">
        <w:rPr>
          <w:rFonts w:cstheme="minorHAnsi"/>
          <w:b/>
          <w:color w:val="0000FF"/>
          <w:sz w:val="20"/>
          <w:szCs w:val="20"/>
        </w:rPr>
        <w:t>Drakon</w:t>
      </w:r>
      <w:proofErr w:type="spellEnd"/>
      <w:r w:rsidRPr="005B2BE3">
        <w:rPr>
          <w:rFonts w:cstheme="minorHAnsi"/>
          <w:b/>
          <w:color w:val="0000FF"/>
          <w:sz w:val="20"/>
          <w:szCs w:val="20"/>
        </w:rPr>
        <w:t>,</w:t>
      </w:r>
      <w:proofErr w:type="spellStart"/>
      <w:r w:rsidRPr="005B2BE3">
        <w:rPr>
          <w:rFonts w:cstheme="minorHAnsi"/>
          <w:b/>
          <w:color w:val="0000FF"/>
          <w:sz w:val="20"/>
          <w:szCs w:val="20"/>
        </w:rPr>
        <w:t>Kilistenes</w:t>
      </w:r>
      <w:proofErr w:type="spellEnd"/>
      <w:proofErr w:type="gramEnd"/>
      <w:r w:rsidRPr="005B2BE3">
        <w:rPr>
          <w:rFonts w:cstheme="minorHAnsi"/>
          <w:b/>
          <w:color w:val="0000FF"/>
          <w:sz w:val="20"/>
          <w:szCs w:val="20"/>
        </w:rPr>
        <w:t xml:space="preserve"> kanunları, Romalılarda 12 Levha Kanunları</w:t>
      </w:r>
      <w:r w:rsidR="005B2BE3">
        <w:rPr>
          <w:rFonts w:cstheme="minorHAnsi"/>
          <w:b/>
          <w:color w:val="0000FF"/>
          <w:sz w:val="20"/>
          <w:szCs w:val="20"/>
        </w:rPr>
        <w:t xml:space="preserve"> </w:t>
      </w:r>
      <w:r w:rsidR="005B2BE3" w:rsidRPr="005B2BE3">
        <w:rPr>
          <w:rFonts w:cstheme="minorHAnsi"/>
          <w:b/>
          <w:color w:val="FF0000"/>
          <w:sz w:val="20"/>
          <w:szCs w:val="20"/>
        </w:rPr>
        <w:t>(3 PUAN)</w:t>
      </w:r>
    </w:p>
    <w:p w:rsidR="009254A2" w:rsidRDefault="009254A2" w:rsidP="009254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186E" w:rsidRDefault="009254A2" w:rsidP="00643E99">
      <w:pPr>
        <w:spacing w:after="0"/>
        <w:rPr>
          <w:sz w:val="20"/>
          <w:szCs w:val="20"/>
        </w:rPr>
      </w:pPr>
      <w:proofErr w:type="gramStart"/>
      <w:r>
        <w:rPr>
          <w:b/>
          <w:sz w:val="18"/>
          <w:szCs w:val="18"/>
        </w:rPr>
        <w:t>ı</w:t>
      </w:r>
      <w:proofErr w:type="gramEnd"/>
      <w:r>
        <w:rPr>
          <w:b/>
          <w:sz w:val="18"/>
          <w:szCs w:val="18"/>
        </w:rPr>
        <w:t xml:space="preserve">. </w:t>
      </w:r>
      <w:r w:rsidRPr="009254A2">
        <w:rPr>
          <w:sz w:val="20"/>
          <w:szCs w:val="20"/>
        </w:rPr>
        <w:t>Orta Asya Türk devletleri Federatif özellik gösterir. Bunun 3 sebebini yazınız</w:t>
      </w:r>
      <w:r>
        <w:rPr>
          <w:sz w:val="20"/>
          <w:szCs w:val="20"/>
        </w:rPr>
        <w:t>.</w:t>
      </w:r>
    </w:p>
    <w:p w:rsidR="009254A2" w:rsidRPr="005B2BE3" w:rsidRDefault="007065E6" w:rsidP="007065E6">
      <w:pPr>
        <w:pStyle w:val="ListeParagraf"/>
        <w:numPr>
          <w:ilvl w:val="0"/>
          <w:numId w:val="3"/>
        </w:numPr>
        <w:spacing w:after="0"/>
        <w:rPr>
          <w:b/>
          <w:color w:val="0000FF"/>
          <w:sz w:val="20"/>
          <w:szCs w:val="20"/>
        </w:rPr>
      </w:pPr>
      <w:r w:rsidRPr="005B2BE3">
        <w:rPr>
          <w:b/>
          <w:color w:val="0000FF"/>
          <w:sz w:val="20"/>
          <w:szCs w:val="20"/>
        </w:rPr>
        <w:t>Ülkenin hanedanın ortak malı kabul edilmesi</w:t>
      </w:r>
    </w:p>
    <w:p w:rsidR="007065E6" w:rsidRPr="005B2BE3" w:rsidRDefault="007065E6" w:rsidP="007065E6">
      <w:pPr>
        <w:pStyle w:val="ListeParagraf"/>
        <w:numPr>
          <w:ilvl w:val="0"/>
          <w:numId w:val="3"/>
        </w:numPr>
        <w:spacing w:after="0"/>
        <w:rPr>
          <w:b/>
          <w:color w:val="0000FF"/>
          <w:sz w:val="20"/>
          <w:szCs w:val="20"/>
        </w:rPr>
      </w:pPr>
      <w:r w:rsidRPr="005B2BE3">
        <w:rPr>
          <w:b/>
          <w:color w:val="0000FF"/>
          <w:sz w:val="20"/>
          <w:szCs w:val="20"/>
        </w:rPr>
        <w:t>İkili devlet teşkilatı</w:t>
      </w:r>
    </w:p>
    <w:p w:rsidR="007065E6" w:rsidRPr="005B2BE3" w:rsidRDefault="007065E6" w:rsidP="007065E6">
      <w:pPr>
        <w:pStyle w:val="ListeParagraf"/>
        <w:numPr>
          <w:ilvl w:val="0"/>
          <w:numId w:val="3"/>
        </w:numPr>
        <w:spacing w:after="0"/>
        <w:rPr>
          <w:b/>
          <w:color w:val="0000FF"/>
          <w:sz w:val="20"/>
          <w:szCs w:val="20"/>
        </w:rPr>
      </w:pPr>
      <w:r w:rsidRPr="005B2BE3">
        <w:rPr>
          <w:b/>
          <w:color w:val="0000FF"/>
          <w:sz w:val="20"/>
          <w:szCs w:val="20"/>
        </w:rPr>
        <w:t>Boylar halinde yaşamaları</w:t>
      </w:r>
      <w:r w:rsidR="005B2BE3">
        <w:rPr>
          <w:b/>
          <w:color w:val="0000FF"/>
          <w:sz w:val="20"/>
          <w:szCs w:val="20"/>
        </w:rPr>
        <w:t xml:space="preserve"> </w:t>
      </w:r>
      <w:r w:rsidR="005B2BE3" w:rsidRPr="005B2BE3">
        <w:rPr>
          <w:rFonts w:cstheme="minorHAnsi"/>
          <w:b/>
          <w:color w:val="FF0000"/>
          <w:sz w:val="20"/>
          <w:szCs w:val="20"/>
        </w:rPr>
        <w:t>(3 PUAN)</w:t>
      </w:r>
    </w:p>
    <w:p w:rsidR="009254A2" w:rsidRDefault="009254A2" w:rsidP="00643E99">
      <w:pPr>
        <w:spacing w:after="0"/>
        <w:rPr>
          <w:sz w:val="20"/>
          <w:szCs w:val="20"/>
        </w:rPr>
      </w:pPr>
    </w:p>
    <w:p w:rsidR="008D269E" w:rsidRDefault="009254A2" w:rsidP="00643E99">
      <w:pPr>
        <w:spacing w:after="0"/>
        <w:rPr>
          <w:sz w:val="20"/>
          <w:szCs w:val="20"/>
        </w:rPr>
      </w:pPr>
      <w:proofErr w:type="gramStart"/>
      <w:r w:rsidRPr="008D269E">
        <w:rPr>
          <w:b/>
          <w:sz w:val="20"/>
          <w:szCs w:val="20"/>
        </w:rPr>
        <w:t>i</w:t>
      </w:r>
      <w:proofErr w:type="gramEnd"/>
      <w:r w:rsidRPr="008D269E">
        <w:rPr>
          <w:b/>
          <w:sz w:val="20"/>
          <w:szCs w:val="20"/>
        </w:rPr>
        <w:t xml:space="preserve">. </w:t>
      </w:r>
      <w:r w:rsidR="00B52B57">
        <w:rPr>
          <w:sz w:val="20"/>
          <w:szCs w:val="20"/>
        </w:rPr>
        <w:t>Orta Asya Türk Göçlerinin sonuçlarından ikisini yazınız</w:t>
      </w:r>
    </w:p>
    <w:p w:rsidR="00B52B57" w:rsidRPr="005B2BE3" w:rsidRDefault="007065E6" w:rsidP="007065E6">
      <w:pPr>
        <w:pStyle w:val="ListeParagraf"/>
        <w:numPr>
          <w:ilvl w:val="0"/>
          <w:numId w:val="4"/>
        </w:numPr>
        <w:spacing w:after="0"/>
        <w:rPr>
          <w:b/>
          <w:color w:val="0000FF"/>
          <w:sz w:val="20"/>
          <w:szCs w:val="20"/>
        </w:rPr>
      </w:pPr>
      <w:r w:rsidRPr="005B2BE3">
        <w:rPr>
          <w:b/>
          <w:color w:val="0000FF"/>
          <w:sz w:val="20"/>
          <w:szCs w:val="20"/>
        </w:rPr>
        <w:t>Türk boyları arasında farklılıklar ortaya çıktı.</w:t>
      </w:r>
      <w:r w:rsidR="005B2BE3">
        <w:rPr>
          <w:b/>
          <w:color w:val="0000FF"/>
          <w:sz w:val="20"/>
          <w:szCs w:val="20"/>
        </w:rPr>
        <w:t xml:space="preserve"> </w:t>
      </w:r>
      <w:r w:rsidR="005B2BE3">
        <w:rPr>
          <w:rFonts w:cstheme="minorHAnsi"/>
          <w:b/>
          <w:color w:val="FF0000"/>
          <w:sz w:val="20"/>
          <w:szCs w:val="20"/>
        </w:rPr>
        <w:t>(2</w:t>
      </w:r>
      <w:r w:rsidR="005B2BE3" w:rsidRPr="005B2BE3">
        <w:rPr>
          <w:rFonts w:cstheme="minorHAnsi"/>
          <w:b/>
          <w:color w:val="FF0000"/>
          <w:sz w:val="20"/>
          <w:szCs w:val="20"/>
        </w:rPr>
        <w:t xml:space="preserve"> PUAN)</w:t>
      </w:r>
    </w:p>
    <w:p w:rsidR="007065E6" w:rsidRPr="005B2BE3" w:rsidRDefault="007065E6" w:rsidP="007065E6">
      <w:pPr>
        <w:pStyle w:val="ListeParagraf"/>
        <w:numPr>
          <w:ilvl w:val="0"/>
          <w:numId w:val="4"/>
        </w:numPr>
        <w:spacing w:after="0"/>
        <w:rPr>
          <w:b/>
          <w:color w:val="0000FF"/>
          <w:sz w:val="20"/>
          <w:szCs w:val="20"/>
        </w:rPr>
      </w:pPr>
      <w:r w:rsidRPr="005B2BE3">
        <w:rPr>
          <w:b/>
          <w:color w:val="0000FF"/>
          <w:sz w:val="20"/>
          <w:szCs w:val="20"/>
        </w:rPr>
        <w:t>Türk tarihini bir bütün olarak incelemek zorlaştı.</w:t>
      </w:r>
      <w:r w:rsidR="005B2BE3">
        <w:rPr>
          <w:b/>
          <w:color w:val="0000FF"/>
          <w:sz w:val="20"/>
          <w:szCs w:val="20"/>
        </w:rPr>
        <w:t xml:space="preserve"> </w:t>
      </w:r>
      <w:r w:rsidR="005B2BE3">
        <w:rPr>
          <w:rFonts w:cstheme="minorHAnsi"/>
          <w:b/>
          <w:color w:val="FF0000"/>
          <w:sz w:val="20"/>
          <w:szCs w:val="20"/>
        </w:rPr>
        <w:t>(1</w:t>
      </w:r>
      <w:r w:rsidR="005B2BE3" w:rsidRPr="005B2BE3">
        <w:rPr>
          <w:rFonts w:cstheme="minorHAnsi"/>
          <w:b/>
          <w:color w:val="FF0000"/>
          <w:sz w:val="20"/>
          <w:szCs w:val="20"/>
        </w:rPr>
        <w:t xml:space="preserve"> PUAN)</w:t>
      </w:r>
    </w:p>
    <w:p w:rsidR="007065E6" w:rsidRDefault="007065E6" w:rsidP="00643E99">
      <w:pPr>
        <w:spacing w:after="0"/>
        <w:rPr>
          <w:sz w:val="20"/>
          <w:szCs w:val="20"/>
        </w:rPr>
      </w:pPr>
    </w:p>
    <w:p w:rsidR="00B52B57" w:rsidRDefault="008D269E" w:rsidP="00643E9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17. </w:t>
      </w:r>
      <w:r w:rsidR="00B52B57">
        <w:rPr>
          <w:b/>
          <w:sz w:val="20"/>
          <w:szCs w:val="20"/>
        </w:rPr>
        <w:t xml:space="preserve">Orta Asya’nın coğrafi koşulları Türklerin hayatına nasıl etki etmiştir? </w:t>
      </w:r>
      <w:r w:rsidR="00DB7E08">
        <w:rPr>
          <w:b/>
          <w:sz w:val="20"/>
          <w:szCs w:val="20"/>
        </w:rPr>
        <w:t>Açıklayınız</w:t>
      </w:r>
      <w:r w:rsidRPr="00B52B57">
        <w:rPr>
          <w:b/>
          <w:sz w:val="20"/>
          <w:szCs w:val="20"/>
        </w:rPr>
        <w:t>(5 puan )</w:t>
      </w:r>
    </w:p>
    <w:p w:rsidR="005B2BE3" w:rsidRDefault="007065E6" w:rsidP="00643E99">
      <w:pPr>
        <w:pStyle w:val="ListeParagraf"/>
        <w:numPr>
          <w:ilvl w:val="0"/>
          <w:numId w:val="11"/>
        </w:numPr>
        <w:spacing w:after="0"/>
        <w:rPr>
          <w:b/>
          <w:color w:val="0000FF"/>
          <w:sz w:val="20"/>
          <w:szCs w:val="20"/>
        </w:rPr>
      </w:pPr>
      <w:r w:rsidRPr="005B2BE3">
        <w:rPr>
          <w:b/>
          <w:color w:val="0000FF"/>
          <w:sz w:val="20"/>
          <w:szCs w:val="20"/>
        </w:rPr>
        <w:t xml:space="preserve">Orta Asya karasal iklimin hüküm sürdüğü bir coğrafyadır. Bu coğrafya Türklerin savaşçı ve mücadeleci olmasına sebep olmuştur. </w:t>
      </w:r>
      <w:r w:rsidR="005B2BE3">
        <w:rPr>
          <w:rFonts w:cstheme="minorHAnsi"/>
          <w:b/>
          <w:color w:val="FF0000"/>
          <w:sz w:val="20"/>
          <w:szCs w:val="20"/>
        </w:rPr>
        <w:t>(2</w:t>
      </w:r>
      <w:r w:rsidR="005B2BE3" w:rsidRPr="005B2BE3">
        <w:rPr>
          <w:rFonts w:cstheme="minorHAnsi"/>
          <w:b/>
          <w:color w:val="FF0000"/>
          <w:sz w:val="20"/>
          <w:szCs w:val="20"/>
        </w:rPr>
        <w:t xml:space="preserve"> PUAN)</w:t>
      </w:r>
    </w:p>
    <w:p w:rsidR="007065E6" w:rsidRPr="005B2BE3" w:rsidRDefault="007065E6" w:rsidP="00643E99">
      <w:pPr>
        <w:pStyle w:val="ListeParagraf"/>
        <w:numPr>
          <w:ilvl w:val="0"/>
          <w:numId w:val="11"/>
        </w:numPr>
        <w:spacing w:after="0"/>
        <w:rPr>
          <w:b/>
          <w:color w:val="0000FF"/>
          <w:sz w:val="20"/>
          <w:szCs w:val="20"/>
        </w:rPr>
      </w:pPr>
      <w:r w:rsidRPr="005B2BE3">
        <w:rPr>
          <w:b/>
          <w:color w:val="0000FF"/>
          <w:sz w:val="20"/>
          <w:szCs w:val="20"/>
        </w:rPr>
        <w:t>Ayrıca su az olduğu için tarım yapılamamış, bu yüzden hayvancılıkla geçinmişler, bu yüzden de konar-göçer yaşamışlardır.</w:t>
      </w:r>
      <w:r w:rsidR="005B2BE3">
        <w:rPr>
          <w:b/>
          <w:color w:val="0000FF"/>
          <w:sz w:val="20"/>
          <w:szCs w:val="20"/>
        </w:rPr>
        <w:t xml:space="preserve"> </w:t>
      </w:r>
      <w:r w:rsidR="005B2BE3" w:rsidRPr="005B2BE3">
        <w:rPr>
          <w:rFonts w:cstheme="minorHAnsi"/>
          <w:b/>
          <w:color w:val="FF0000"/>
          <w:sz w:val="20"/>
          <w:szCs w:val="20"/>
        </w:rPr>
        <w:t>(3 PUAN)</w:t>
      </w:r>
    </w:p>
    <w:p w:rsidR="00DB7E08" w:rsidRDefault="00DB7E08" w:rsidP="00643E99">
      <w:pPr>
        <w:spacing w:after="0"/>
        <w:rPr>
          <w:b/>
          <w:sz w:val="20"/>
          <w:szCs w:val="20"/>
        </w:rPr>
      </w:pPr>
    </w:p>
    <w:p w:rsidR="00B52B57" w:rsidRDefault="00B52B57" w:rsidP="00643E99">
      <w:pPr>
        <w:spacing w:after="0"/>
        <w:rPr>
          <w:b/>
          <w:sz w:val="20"/>
          <w:szCs w:val="20"/>
        </w:rPr>
      </w:pPr>
      <w:r w:rsidRPr="00B52B57">
        <w:rPr>
          <w:b/>
          <w:sz w:val="20"/>
          <w:szCs w:val="20"/>
        </w:rPr>
        <w:t>18.</w:t>
      </w:r>
      <w:r>
        <w:rPr>
          <w:b/>
          <w:sz w:val="20"/>
          <w:szCs w:val="20"/>
        </w:rPr>
        <w:t xml:space="preserve"> </w:t>
      </w:r>
      <w:r w:rsidRPr="00D35F14">
        <w:rPr>
          <w:b/>
          <w:sz w:val="20"/>
          <w:szCs w:val="20"/>
        </w:rPr>
        <w:t xml:space="preserve">Orta Asya Türklerinde toplum yapısı </w:t>
      </w:r>
      <w:proofErr w:type="gramStart"/>
      <w:r w:rsidRPr="00D35F14">
        <w:rPr>
          <w:b/>
          <w:sz w:val="20"/>
          <w:szCs w:val="20"/>
        </w:rPr>
        <w:t>(</w:t>
      </w:r>
      <w:proofErr w:type="gramEnd"/>
      <w:r w:rsidRPr="00D35F14">
        <w:rPr>
          <w:b/>
          <w:sz w:val="20"/>
          <w:szCs w:val="20"/>
        </w:rPr>
        <w:t xml:space="preserve"> toplum nasıl örgütlenmiştir? ) hakkında bilgi veriniz. Bu yapının olumlu ve olumsuz sonuçlarını yazınız. ( 10p</w:t>
      </w:r>
      <w:r>
        <w:rPr>
          <w:b/>
          <w:sz w:val="20"/>
          <w:szCs w:val="20"/>
        </w:rPr>
        <w:t>uan</w:t>
      </w:r>
      <w:r w:rsidRPr="00D35F14">
        <w:rPr>
          <w:b/>
          <w:sz w:val="20"/>
          <w:szCs w:val="20"/>
        </w:rPr>
        <w:t>)</w:t>
      </w:r>
    </w:p>
    <w:p w:rsidR="007065E6" w:rsidRDefault="007065E6" w:rsidP="007065E6">
      <w:pPr>
        <w:pStyle w:val="ListeParagraf"/>
        <w:numPr>
          <w:ilvl w:val="0"/>
          <w:numId w:val="7"/>
        </w:numPr>
        <w:spacing w:after="0"/>
        <w:rPr>
          <w:b/>
          <w:color w:val="0000FF"/>
          <w:sz w:val="20"/>
          <w:szCs w:val="20"/>
        </w:rPr>
      </w:pPr>
      <w:proofErr w:type="spellStart"/>
      <w:r w:rsidRPr="007065E6">
        <w:rPr>
          <w:b/>
          <w:color w:val="0000FF"/>
          <w:sz w:val="20"/>
          <w:szCs w:val="20"/>
        </w:rPr>
        <w:t>Oguşların</w:t>
      </w:r>
      <w:proofErr w:type="spellEnd"/>
      <w:r w:rsidRPr="007065E6">
        <w:rPr>
          <w:b/>
          <w:color w:val="0000FF"/>
          <w:sz w:val="20"/>
          <w:szCs w:val="20"/>
        </w:rPr>
        <w:t xml:space="preserve"> birleşmesi ile URUG (Sülale), </w:t>
      </w:r>
      <w:proofErr w:type="spellStart"/>
      <w:r w:rsidRPr="007065E6">
        <w:rPr>
          <w:b/>
          <w:color w:val="0000FF"/>
          <w:sz w:val="20"/>
          <w:szCs w:val="20"/>
        </w:rPr>
        <w:t>Urugların</w:t>
      </w:r>
      <w:proofErr w:type="spellEnd"/>
      <w:r w:rsidRPr="007065E6">
        <w:rPr>
          <w:b/>
          <w:color w:val="0000FF"/>
          <w:sz w:val="20"/>
          <w:szCs w:val="20"/>
        </w:rPr>
        <w:t xml:space="preserve"> birleşmesi ile BOY (Soy), Boyların birleşmesi ile BUDUN (Millet), </w:t>
      </w:r>
      <w:proofErr w:type="spellStart"/>
      <w:r w:rsidRPr="007065E6">
        <w:rPr>
          <w:b/>
          <w:color w:val="0000FF"/>
          <w:sz w:val="20"/>
          <w:szCs w:val="20"/>
        </w:rPr>
        <w:t>Bodunların</w:t>
      </w:r>
      <w:proofErr w:type="spellEnd"/>
      <w:r w:rsidRPr="007065E6">
        <w:rPr>
          <w:b/>
          <w:color w:val="0000FF"/>
          <w:sz w:val="20"/>
          <w:szCs w:val="20"/>
        </w:rPr>
        <w:t xml:space="preserve"> birleşmesi ile İL (Devlet) ortaya çıkar. Bu yapıda en önemli birim </w:t>
      </w:r>
      <w:proofErr w:type="gramStart"/>
      <w:r w:rsidRPr="007065E6">
        <w:rPr>
          <w:b/>
          <w:color w:val="0000FF"/>
          <w:sz w:val="20"/>
          <w:szCs w:val="20"/>
        </w:rPr>
        <w:t>Boydur</w:t>
      </w:r>
      <w:proofErr w:type="gramEnd"/>
      <w:r w:rsidRPr="007065E6">
        <w:rPr>
          <w:b/>
          <w:color w:val="0000FF"/>
          <w:sz w:val="20"/>
          <w:szCs w:val="20"/>
        </w:rPr>
        <w:t>. Çünkü Türkler boylar halinde yaşarlar.</w:t>
      </w:r>
      <w:r w:rsidR="005B2BE3" w:rsidRPr="005B2BE3">
        <w:rPr>
          <w:rFonts w:cstheme="minorHAnsi"/>
          <w:b/>
          <w:color w:val="FF0000"/>
          <w:sz w:val="20"/>
          <w:szCs w:val="20"/>
        </w:rPr>
        <w:t xml:space="preserve"> </w:t>
      </w:r>
      <w:r w:rsidR="005B2BE3">
        <w:rPr>
          <w:rFonts w:cstheme="minorHAnsi"/>
          <w:b/>
          <w:color w:val="FF0000"/>
          <w:sz w:val="20"/>
          <w:szCs w:val="20"/>
        </w:rPr>
        <w:t>(5</w:t>
      </w:r>
      <w:r w:rsidR="005B2BE3" w:rsidRPr="005B2BE3">
        <w:rPr>
          <w:rFonts w:cstheme="minorHAnsi"/>
          <w:b/>
          <w:color w:val="FF0000"/>
          <w:sz w:val="20"/>
          <w:szCs w:val="20"/>
        </w:rPr>
        <w:t xml:space="preserve"> PUAN)</w:t>
      </w:r>
    </w:p>
    <w:p w:rsidR="007065E6" w:rsidRDefault="007065E6" w:rsidP="007065E6">
      <w:pPr>
        <w:pStyle w:val="ListeParagraf"/>
        <w:numPr>
          <w:ilvl w:val="0"/>
          <w:numId w:val="7"/>
        </w:numPr>
        <w:spacing w:after="0"/>
        <w:rPr>
          <w:b/>
          <w:color w:val="0000FF"/>
          <w:sz w:val="20"/>
          <w:szCs w:val="20"/>
        </w:rPr>
      </w:pPr>
      <w:r w:rsidRPr="007065E6">
        <w:rPr>
          <w:b/>
          <w:color w:val="0000FF"/>
          <w:sz w:val="20"/>
          <w:szCs w:val="20"/>
        </w:rPr>
        <w:t xml:space="preserve">OLUMLU SONUÇ: Devlet yıkılsa bile boy teşkilatı varlığını korur. Böylece yeni bir devlet kurmak nispeten daha kolaydır. Bu </w:t>
      </w:r>
      <w:proofErr w:type="gramStart"/>
      <w:r w:rsidRPr="007065E6">
        <w:rPr>
          <w:b/>
          <w:color w:val="0000FF"/>
          <w:sz w:val="20"/>
          <w:szCs w:val="20"/>
        </w:rPr>
        <w:t>sayede:Yıkılan</w:t>
      </w:r>
      <w:proofErr w:type="gramEnd"/>
      <w:r w:rsidRPr="007065E6">
        <w:rPr>
          <w:b/>
          <w:color w:val="0000FF"/>
          <w:sz w:val="20"/>
          <w:szCs w:val="20"/>
        </w:rPr>
        <w:t xml:space="preserve"> bir Türk devletinin hemen arkasından yenisi kurulabilmiştir.</w:t>
      </w:r>
      <w:r>
        <w:rPr>
          <w:b/>
          <w:color w:val="0000FF"/>
          <w:sz w:val="20"/>
          <w:szCs w:val="20"/>
        </w:rPr>
        <w:t xml:space="preserve"> </w:t>
      </w:r>
      <w:r w:rsidRPr="007065E6">
        <w:rPr>
          <w:b/>
          <w:color w:val="0000FF"/>
          <w:sz w:val="20"/>
          <w:szCs w:val="20"/>
        </w:rPr>
        <w:t>Böylece, Türkler tarih sahnesinden hiç silinmemiştir.</w:t>
      </w:r>
      <w:r w:rsidR="005B2BE3">
        <w:rPr>
          <w:b/>
          <w:color w:val="0000FF"/>
          <w:sz w:val="20"/>
          <w:szCs w:val="20"/>
        </w:rPr>
        <w:t xml:space="preserve"> </w:t>
      </w:r>
      <w:r w:rsidR="005B2BE3" w:rsidRPr="005B2BE3">
        <w:rPr>
          <w:rFonts w:cstheme="minorHAnsi"/>
          <w:b/>
          <w:color w:val="FF0000"/>
          <w:sz w:val="20"/>
          <w:szCs w:val="20"/>
        </w:rPr>
        <w:t>(3 PUAN)</w:t>
      </w:r>
    </w:p>
    <w:p w:rsidR="00DB7E08" w:rsidRPr="007065E6" w:rsidRDefault="007065E6" w:rsidP="007065E6">
      <w:pPr>
        <w:pStyle w:val="ListeParagraf"/>
        <w:numPr>
          <w:ilvl w:val="0"/>
          <w:numId w:val="7"/>
        </w:numPr>
        <w:spacing w:after="0"/>
        <w:rPr>
          <w:b/>
          <w:color w:val="0000FF"/>
          <w:sz w:val="20"/>
          <w:szCs w:val="20"/>
        </w:rPr>
      </w:pPr>
      <w:r w:rsidRPr="007065E6">
        <w:rPr>
          <w:b/>
          <w:color w:val="0000FF"/>
          <w:sz w:val="20"/>
          <w:szCs w:val="20"/>
        </w:rPr>
        <w:t>OLUMSUZ SONUÇ: Boyların yarı bağımsız bir karakteri vardır. Bu yapı bazen devleti sıkıntıya sokabilir. Devletin zayıflamasına ya da yıkılmasına neden olabilir.</w:t>
      </w:r>
      <w:r w:rsidR="005B2BE3">
        <w:rPr>
          <w:b/>
          <w:color w:val="0000FF"/>
          <w:sz w:val="20"/>
          <w:szCs w:val="20"/>
        </w:rPr>
        <w:t xml:space="preserve"> </w:t>
      </w:r>
      <w:r w:rsidR="005B2BE3">
        <w:rPr>
          <w:rFonts w:cstheme="minorHAnsi"/>
          <w:b/>
          <w:color w:val="FF0000"/>
          <w:sz w:val="20"/>
          <w:szCs w:val="20"/>
        </w:rPr>
        <w:t>(2</w:t>
      </w:r>
      <w:r w:rsidR="005B2BE3" w:rsidRPr="005B2BE3">
        <w:rPr>
          <w:rFonts w:cstheme="minorHAnsi"/>
          <w:b/>
          <w:color w:val="FF0000"/>
          <w:sz w:val="20"/>
          <w:szCs w:val="20"/>
        </w:rPr>
        <w:t xml:space="preserve"> PUAN)</w:t>
      </w:r>
    </w:p>
    <w:p w:rsidR="00DB7E08" w:rsidRDefault="00DB7E08" w:rsidP="00643E99">
      <w:pPr>
        <w:spacing w:after="0"/>
        <w:rPr>
          <w:b/>
          <w:sz w:val="20"/>
          <w:szCs w:val="20"/>
        </w:rPr>
      </w:pPr>
    </w:p>
    <w:p w:rsidR="00B52B57" w:rsidRDefault="00B52B57" w:rsidP="00643E9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19. Aşağıdaki kavramları açıklayınız ( toplam 10 puan )</w:t>
      </w:r>
    </w:p>
    <w:p w:rsidR="007065E6" w:rsidRPr="005B2BE3" w:rsidRDefault="00B52B57" w:rsidP="005B2BE3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proofErr w:type="gramEnd"/>
      <w:r>
        <w:rPr>
          <w:b/>
          <w:sz w:val="20"/>
          <w:szCs w:val="20"/>
        </w:rPr>
        <w:t>. Şamanizm:</w:t>
      </w:r>
      <w:r w:rsidR="005B2BE3">
        <w:rPr>
          <w:b/>
          <w:sz w:val="20"/>
          <w:szCs w:val="20"/>
        </w:rPr>
        <w:t xml:space="preserve"> </w:t>
      </w:r>
      <w:r w:rsidR="007065E6" w:rsidRPr="005B2BE3">
        <w:rPr>
          <w:b/>
          <w:color w:val="0000FF"/>
          <w:sz w:val="20"/>
          <w:szCs w:val="20"/>
        </w:rPr>
        <w:t>Türkler ruhlar alemi ile bağlantı kurarak hastalıkları iyileştirdiğine inandıkları ŞAMAN (KAM ya da BAKSI) denilen din adamlarına saygı duymuşlardır.</w:t>
      </w:r>
      <w:r w:rsidR="005B2BE3" w:rsidRPr="005B2BE3">
        <w:rPr>
          <w:rFonts w:cstheme="minorHAnsi"/>
          <w:b/>
          <w:color w:val="FF0000"/>
          <w:sz w:val="20"/>
          <w:szCs w:val="20"/>
        </w:rPr>
        <w:t xml:space="preserve"> </w:t>
      </w:r>
      <w:r w:rsidR="005B2BE3">
        <w:rPr>
          <w:rFonts w:cstheme="minorHAnsi"/>
          <w:b/>
          <w:color w:val="FF0000"/>
          <w:sz w:val="20"/>
          <w:szCs w:val="20"/>
        </w:rPr>
        <w:t>(2</w:t>
      </w:r>
      <w:r w:rsidR="005B2BE3" w:rsidRPr="005B2BE3">
        <w:rPr>
          <w:rFonts w:cstheme="minorHAnsi"/>
          <w:b/>
          <w:color w:val="FF0000"/>
          <w:sz w:val="20"/>
          <w:szCs w:val="20"/>
        </w:rPr>
        <w:t xml:space="preserve"> PUAN)</w:t>
      </w:r>
    </w:p>
    <w:p w:rsidR="005B2BE3" w:rsidRDefault="005B2BE3" w:rsidP="00643E99">
      <w:pPr>
        <w:spacing w:after="0"/>
        <w:rPr>
          <w:b/>
          <w:sz w:val="20"/>
          <w:szCs w:val="20"/>
        </w:rPr>
      </w:pPr>
    </w:p>
    <w:p w:rsidR="00BF37A2" w:rsidRPr="005B2BE3" w:rsidRDefault="004A74F3" w:rsidP="00643E99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b</w:t>
      </w:r>
      <w:proofErr w:type="gram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Hellenizm</w:t>
      </w:r>
      <w:proofErr w:type="spellEnd"/>
      <w:r w:rsidR="00BF37A2">
        <w:rPr>
          <w:b/>
          <w:sz w:val="20"/>
          <w:szCs w:val="20"/>
        </w:rPr>
        <w:t>:</w:t>
      </w:r>
      <w:r w:rsidR="005B2BE3">
        <w:rPr>
          <w:b/>
          <w:sz w:val="20"/>
          <w:szCs w:val="20"/>
        </w:rPr>
        <w:t xml:space="preserve"> </w:t>
      </w:r>
      <w:r w:rsidR="005B2BE3" w:rsidRPr="005B2BE3">
        <w:rPr>
          <w:b/>
          <w:color w:val="0000FF"/>
          <w:sz w:val="20"/>
          <w:szCs w:val="20"/>
        </w:rPr>
        <w:t>Büyük İskender ile ortaya çıkan, Doğu ve Batı uygarlıklarının kaynaşma ile oluşan kültür.</w:t>
      </w:r>
      <w:r w:rsidR="005B2BE3">
        <w:rPr>
          <w:b/>
          <w:color w:val="0000FF"/>
          <w:sz w:val="20"/>
          <w:szCs w:val="20"/>
        </w:rPr>
        <w:t xml:space="preserve"> </w:t>
      </w:r>
      <w:r w:rsidR="005B2BE3">
        <w:rPr>
          <w:rFonts w:cstheme="minorHAnsi"/>
          <w:b/>
          <w:color w:val="FF0000"/>
          <w:sz w:val="20"/>
          <w:szCs w:val="20"/>
        </w:rPr>
        <w:t>(2</w:t>
      </w:r>
      <w:r w:rsidR="005B2BE3" w:rsidRPr="005B2BE3">
        <w:rPr>
          <w:rFonts w:cstheme="minorHAnsi"/>
          <w:b/>
          <w:color w:val="FF0000"/>
          <w:sz w:val="20"/>
          <w:szCs w:val="20"/>
        </w:rPr>
        <w:t xml:space="preserve"> PUAN)</w:t>
      </w:r>
    </w:p>
    <w:p w:rsidR="005B2BE3" w:rsidRDefault="005B2BE3" w:rsidP="005B2BE3">
      <w:pPr>
        <w:spacing w:after="0"/>
        <w:rPr>
          <w:b/>
          <w:sz w:val="20"/>
          <w:szCs w:val="20"/>
        </w:rPr>
      </w:pPr>
    </w:p>
    <w:p w:rsidR="005B2BE3" w:rsidRPr="005B2BE3" w:rsidRDefault="00BF37A2" w:rsidP="005B2BE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c. </w:t>
      </w:r>
      <w:r w:rsidR="004A74F3">
        <w:rPr>
          <w:b/>
          <w:sz w:val="20"/>
          <w:szCs w:val="20"/>
        </w:rPr>
        <w:t>Ordu-Millet anlayışı</w:t>
      </w:r>
      <w:r w:rsidRPr="00BF37A2">
        <w:rPr>
          <w:b/>
          <w:sz w:val="20"/>
          <w:szCs w:val="20"/>
        </w:rPr>
        <w:t>:</w:t>
      </w:r>
      <w:r w:rsidR="005B2BE3">
        <w:rPr>
          <w:b/>
          <w:sz w:val="20"/>
          <w:szCs w:val="20"/>
        </w:rPr>
        <w:t xml:space="preserve"> </w:t>
      </w:r>
      <w:r w:rsidR="005B2BE3" w:rsidRPr="005B2BE3">
        <w:rPr>
          <w:b/>
          <w:color w:val="0000FF"/>
          <w:sz w:val="18"/>
          <w:szCs w:val="18"/>
        </w:rPr>
        <w:t xml:space="preserve">Türklerde Askerlik özel bir meslek sayılmazdı. Savaş zamanında eli silah tutan herkes asker sayılırdı. Yani millet her an savaşa hazır bir ordu idi. </w:t>
      </w:r>
      <w:r w:rsidR="005B2BE3">
        <w:rPr>
          <w:rFonts w:cstheme="minorHAnsi"/>
          <w:b/>
          <w:color w:val="FF0000"/>
          <w:sz w:val="20"/>
          <w:szCs w:val="20"/>
        </w:rPr>
        <w:t>(2</w:t>
      </w:r>
      <w:r w:rsidR="005B2BE3" w:rsidRPr="005B2BE3">
        <w:rPr>
          <w:rFonts w:cstheme="minorHAnsi"/>
          <w:b/>
          <w:color w:val="FF0000"/>
          <w:sz w:val="20"/>
          <w:szCs w:val="20"/>
        </w:rPr>
        <w:t xml:space="preserve"> PUAN)</w:t>
      </w:r>
    </w:p>
    <w:p w:rsidR="005B2BE3" w:rsidRDefault="005B2BE3" w:rsidP="005B2BE3">
      <w:pPr>
        <w:spacing w:after="0"/>
        <w:rPr>
          <w:b/>
          <w:sz w:val="20"/>
          <w:szCs w:val="20"/>
        </w:rPr>
      </w:pPr>
    </w:p>
    <w:p w:rsidR="007065E6" w:rsidRPr="005B2BE3" w:rsidRDefault="00BF37A2" w:rsidP="005B2BE3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</w:t>
      </w:r>
      <w:proofErr w:type="gramEnd"/>
      <w:r>
        <w:rPr>
          <w:b/>
          <w:sz w:val="20"/>
          <w:szCs w:val="20"/>
        </w:rPr>
        <w:t xml:space="preserve">. </w:t>
      </w:r>
      <w:r w:rsidR="004A74F3">
        <w:rPr>
          <w:b/>
          <w:sz w:val="20"/>
          <w:szCs w:val="20"/>
        </w:rPr>
        <w:t>Kurultay</w:t>
      </w:r>
      <w:r>
        <w:rPr>
          <w:b/>
          <w:sz w:val="20"/>
          <w:szCs w:val="20"/>
        </w:rPr>
        <w:t>:</w:t>
      </w:r>
      <w:r w:rsidR="005B2BE3">
        <w:rPr>
          <w:b/>
          <w:sz w:val="20"/>
          <w:szCs w:val="20"/>
        </w:rPr>
        <w:t xml:space="preserve"> </w:t>
      </w:r>
      <w:r w:rsidR="007065E6" w:rsidRPr="005B2BE3">
        <w:rPr>
          <w:b/>
          <w:color w:val="0000FF"/>
          <w:sz w:val="20"/>
          <w:szCs w:val="20"/>
        </w:rPr>
        <w:t>Eski Türklerde Devlet işlerinin görüşülüp karara bağlandığı bir çeşit meclistir.</w:t>
      </w:r>
      <w:r w:rsidR="005B2BE3">
        <w:rPr>
          <w:b/>
          <w:color w:val="0000FF"/>
          <w:sz w:val="20"/>
          <w:szCs w:val="20"/>
        </w:rPr>
        <w:t xml:space="preserve"> </w:t>
      </w:r>
      <w:r w:rsidR="005B2BE3">
        <w:rPr>
          <w:rFonts w:cstheme="minorHAnsi"/>
          <w:b/>
          <w:color w:val="FF0000"/>
          <w:sz w:val="20"/>
          <w:szCs w:val="20"/>
        </w:rPr>
        <w:t>(2</w:t>
      </w:r>
      <w:r w:rsidR="005B2BE3" w:rsidRPr="005B2BE3">
        <w:rPr>
          <w:rFonts w:cstheme="minorHAnsi"/>
          <w:b/>
          <w:color w:val="FF0000"/>
          <w:sz w:val="20"/>
          <w:szCs w:val="20"/>
        </w:rPr>
        <w:t xml:space="preserve"> PUAN)</w:t>
      </w:r>
    </w:p>
    <w:p w:rsidR="005B2BE3" w:rsidRDefault="005B2BE3" w:rsidP="005B2BE3">
      <w:pPr>
        <w:spacing w:after="0"/>
        <w:rPr>
          <w:b/>
          <w:sz w:val="20"/>
          <w:szCs w:val="20"/>
        </w:rPr>
      </w:pPr>
    </w:p>
    <w:p w:rsidR="007065E6" w:rsidRPr="005B2BE3" w:rsidRDefault="004A74F3" w:rsidP="005B2BE3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</w:t>
      </w:r>
      <w:proofErr w:type="gramEnd"/>
      <w:r>
        <w:rPr>
          <w:b/>
          <w:sz w:val="20"/>
          <w:szCs w:val="20"/>
        </w:rPr>
        <w:t>. Balbal</w:t>
      </w:r>
      <w:r w:rsidR="00BF37A2">
        <w:rPr>
          <w:b/>
          <w:sz w:val="20"/>
          <w:szCs w:val="20"/>
        </w:rPr>
        <w:t>:</w:t>
      </w:r>
      <w:r w:rsidR="005B2BE3">
        <w:rPr>
          <w:b/>
          <w:sz w:val="20"/>
          <w:szCs w:val="20"/>
        </w:rPr>
        <w:t xml:space="preserve"> </w:t>
      </w:r>
      <w:r w:rsidR="007065E6" w:rsidRPr="005B2BE3">
        <w:rPr>
          <w:b/>
          <w:color w:val="0000FF"/>
          <w:sz w:val="20"/>
          <w:szCs w:val="20"/>
        </w:rPr>
        <w:t>Eski Türklerde mezarların başına</w:t>
      </w:r>
      <w:r w:rsidR="005B2BE3" w:rsidRPr="005B2BE3">
        <w:rPr>
          <w:b/>
          <w:color w:val="0000FF"/>
          <w:sz w:val="20"/>
          <w:szCs w:val="20"/>
        </w:rPr>
        <w:t xml:space="preserve"> dikilen ve</w:t>
      </w:r>
      <w:r w:rsidR="007065E6" w:rsidRPr="005B2BE3">
        <w:rPr>
          <w:b/>
          <w:color w:val="0000FF"/>
          <w:sz w:val="20"/>
          <w:szCs w:val="20"/>
        </w:rPr>
        <w:t xml:space="preserve"> hayattayken öldürdüğü düşmanları simgeleyen</w:t>
      </w:r>
      <w:r w:rsidR="005B2BE3" w:rsidRPr="005B2BE3">
        <w:rPr>
          <w:b/>
          <w:color w:val="0000FF"/>
          <w:sz w:val="20"/>
          <w:szCs w:val="20"/>
        </w:rPr>
        <w:t xml:space="preserve"> heykelcikler.</w:t>
      </w:r>
      <w:r w:rsidR="005B2BE3" w:rsidRPr="005B2BE3">
        <w:rPr>
          <w:rFonts w:cstheme="minorHAnsi"/>
          <w:b/>
          <w:color w:val="FF0000"/>
          <w:sz w:val="20"/>
          <w:szCs w:val="20"/>
        </w:rPr>
        <w:t xml:space="preserve"> </w:t>
      </w:r>
      <w:r w:rsidR="005B2BE3">
        <w:rPr>
          <w:rFonts w:cstheme="minorHAnsi"/>
          <w:b/>
          <w:color w:val="FF0000"/>
          <w:sz w:val="20"/>
          <w:szCs w:val="20"/>
        </w:rPr>
        <w:t>(2</w:t>
      </w:r>
      <w:r w:rsidR="005B2BE3" w:rsidRPr="005B2BE3">
        <w:rPr>
          <w:rFonts w:cstheme="minorHAnsi"/>
          <w:b/>
          <w:color w:val="FF0000"/>
          <w:sz w:val="20"/>
          <w:szCs w:val="20"/>
        </w:rPr>
        <w:t xml:space="preserve"> PUAN)</w:t>
      </w:r>
    </w:p>
    <w:p w:rsidR="005B2BE3" w:rsidRDefault="005B2BE3" w:rsidP="00643E99">
      <w:pPr>
        <w:spacing w:after="0"/>
        <w:rPr>
          <w:b/>
          <w:sz w:val="20"/>
          <w:szCs w:val="20"/>
        </w:rPr>
      </w:pPr>
    </w:p>
    <w:p w:rsidR="009E186E" w:rsidRDefault="004A74F3" w:rsidP="00643E9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NOT</w:t>
      </w:r>
      <w:r w:rsidR="009E186E">
        <w:rPr>
          <w:b/>
          <w:sz w:val="18"/>
          <w:szCs w:val="18"/>
        </w:rPr>
        <w:t>: Test soruları 3’er puandır. Diğer soruların puan değerleri karşılarında yazmaktadır. Sınav süresi 40 dakikadır.</w:t>
      </w:r>
    </w:p>
    <w:p w:rsidR="009E186E" w:rsidRDefault="009E186E" w:rsidP="00643E9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BAŞARILAR DİLERİM</w:t>
      </w:r>
    </w:p>
    <w:p w:rsidR="009E186E" w:rsidRDefault="004A74F3" w:rsidP="00643E9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>………………………………</w:t>
      </w:r>
      <w:proofErr w:type="gramEnd"/>
    </w:p>
    <w:p w:rsidR="009E186E" w:rsidRPr="00CC60AF" w:rsidRDefault="009E186E" w:rsidP="00643E9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Tarih Öğretmeni</w:t>
      </w:r>
    </w:p>
    <w:sectPr w:rsidR="009E186E" w:rsidRPr="00CC60AF" w:rsidSect="00CC60AF">
      <w:type w:val="continuous"/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2A69"/>
    <w:multiLevelType w:val="multilevel"/>
    <w:tmpl w:val="96E8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3002A"/>
    <w:multiLevelType w:val="hybridMultilevel"/>
    <w:tmpl w:val="D36A10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E10232"/>
    <w:multiLevelType w:val="multilevel"/>
    <w:tmpl w:val="E718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D1A6B"/>
    <w:multiLevelType w:val="hybridMultilevel"/>
    <w:tmpl w:val="62D62E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227B94"/>
    <w:multiLevelType w:val="hybridMultilevel"/>
    <w:tmpl w:val="3AD09D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3E5BF0"/>
    <w:multiLevelType w:val="hybridMultilevel"/>
    <w:tmpl w:val="C0E81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695EFE"/>
    <w:multiLevelType w:val="multilevel"/>
    <w:tmpl w:val="099AC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F2CDF"/>
    <w:multiLevelType w:val="multilevel"/>
    <w:tmpl w:val="205CA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97CA2"/>
    <w:multiLevelType w:val="hybridMultilevel"/>
    <w:tmpl w:val="3B00C5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D649CD"/>
    <w:multiLevelType w:val="multilevel"/>
    <w:tmpl w:val="213A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33431"/>
    <w:multiLevelType w:val="hybridMultilevel"/>
    <w:tmpl w:val="04BCFC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E99"/>
    <w:rsid w:val="0009776B"/>
    <w:rsid w:val="00134067"/>
    <w:rsid w:val="00137CBE"/>
    <w:rsid w:val="001B3471"/>
    <w:rsid w:val="002B1867"/>
    <w:rsid w:val="00312578"/>
    <w:rsid w:val="003E0D53"/>
    <w:rsid w:val="003E7EB5"/>
    <w:rsid w:val="00432E17"/>
    <w:rsid w:val="004737BA"/>
    <w:rsid w:val="004A74F3"/>
    <w:rsid w:val="004B53D4"/>
    <w:rsid w:val="004F38E9"/>
    <w:rsid w:val="005B2BE3"/>
    <w:rsid w:val="00625AF8"/>
    <w:rsid w:val="00643E99"/>
    <w:rsid w:val="007065E6"/>
    <w:rsid w:val="00714E51"/>
    <w:rsid w:val="0085345B"/>
    <w:rsid w:val="00867E58"/>
    <w:rsid w:val="008A4AC8"/>
    <w:rsid w:val="008D269E"/>
    <w:rsid w:val="009254A2"/>
    <w:rsid w:val="00936F1F"/>
    <w:rsid w:val="00990B7E"/>
    <w:rsid w:val="009A274F"/>
    <w:rsid w:val="009E186E"/>
    <w:rsid w:val="00B174F0"/>
    <w:rsid w:val="00B418D8"/>
    <w:rsid w:val="00B52B57"/>
    <w:rsid w:val="00B62495"/>
    <w:rsid w:val="00B6294D"/>
    <w:rsid w:val="00B66646"/>
    <w:rsid w:val="00BE5117"/>
    <w:rsid w:val="00BF37A2"/>
    <w:rsid w:val="00CB103D"/>
    <w:rsid w:val="00CC60AF"/>
    <w:rsid w:val="00D82206"/>
    <w:rsid w:val="00DB432C"/>
    <w:rsid w:val="00DB7E08"/>
    <w:rsid w:val="00DF2FEA"/>
    <w:rsid w:val="00E75352"/>
    <w:rsid w:val="00F565E4"/>
    <w:rsid w:val="00F5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E9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54A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065E6"/>
    <w:rPr>
      <w:b/>
      <w:bCs/>
    </w:rPr>
  </w:style>
  <w:style w:type="paragraph" w:styleId="AralkYok">
    <w:name w:val="No Spacing"/>
    <w:basedOn w:val="Normal"/>
    <w:uiPriority w:val="1"/>
    <w:qFormat/>
    <w:rsid w:val="005B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B4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tarihdersi.ne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2020-12-19T22:52:00Z</dcterms:created>
  <dcterms:modified xsi:type="dcterms:W3CDTF">2020-12-20T00:16:00Z</dcterms:modified>
</cp:coreProperties>
</file>