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82" w:rsidRPr="00862C82" w:rsidRDefault="00862C82" w:rsidP="00862C82">
      <w:pPr>
        <w:spacing w:after="0"/>
        <w:jc w:val="center"/>
        <w:rPr>
          <w:b/>
          <w:sz w:val="20"/>
          <w:szCs w:val="20"/>
        </w:rPr>
      </w:pPr>
      <w:proofErr w:type="gramStart"/>
      <w:r w:rsidRPr="00862C82">
        <w:rPr>
          <w:b/>
          <w:sz w:val="20"/>
          <w:szCs w:val="20"/>
        </w:rPr>
        <w:t>……………………………………………</w:t>
      </w:r>
      <w:r>
        <w:rPr>
          <w:b/>
          <w:sz w:val="20"/>
          <w:szCs w:val="20"/>
        </w:rPr>
        <w:t>……..</w:t>
      </w:r>
      <w:r w:rsidRPr="00862C82">
        <w:rPr>
          <w:b/>
          <w:sz w:val="20"/>
          <w:szCs w:val="20"/>
        </w:rPr>
        <w:t>..</w:t>
      </w:r>
      <w:proofErr w:type="gramEnd"/>
      <w:r w:rsidR="00E92F35" w:rsidRPr="00862C82">
        <w:rPr>
          <w:b/>
          <w:sz w:val="20"/>
          <w:szCs w:val="20"/>
        </w:rPr>
        <w:t>LİSESİ</w:t>
      </w:r>
      <w:r w:rsidRPr="00862C82">
        <w:rPr>
          <w:b/>
          <w:sz w:val="20"/>
          <w:szCs w:val="20"/>
        </w:rPr>
        <w:t xml:space="preserve"> 20… / 20… EĞİTİM-ÖĞRETİM YILI</w:t>
      </w:r>
    </w:p>
    <w:p w:rsidR="009E53A7" w:rsidRPr="00862C82" w:rsidRDefault="00E92F35" w:rsidP="00862C82">
      <w:pPr>
        <w:spacing w:after="0"/>
        <w:jc w:val="center"/>
        <w:rPr>
          <w:b/>
          <w:sz w:val="20"/>
          <w:szCs w:val="20"/>
        </w:rPr>
      </w:pPr>
      <w:r w:rsidRPr="00862C82">
        <w:rPr>
          <w:b/>
          <w:sz w:val="20"/>
          <w:szCs w:val="20"/>
        </w:rPr>
        <w:t xml:space="preserve">T.C. </w:t>
      </w:r>
      <w:r w:rsidR="00862C82" w:rsidRPr="00862C82">
        <w:rPr>
          <w:b/>
          <w:sz w:val="20"/>
          <w:szCs w:val="20"/>
        </w:rPr>
        <w:t xml:space="preserve">İNKILÂP TARİHİ VE </w:t>
      </w:r>
      <w:r w:rsidRPr="00862C82">
        <w:rPr>
          <w:b/>
          <w:sz w:val="20"/>
          <w:szCs w:val="20"/>
        </w:rPr>
        <w:t>ATATÜRKÇÜLÜK DERSİ 1. DÖNEM 2. YAZILI YOKLAMA</w:t>
      </w:r>
    </w:p>
    <w:p w:rsidR="00E92F35" w:rsidRDefault="00862C82" w:rsidP="00862C82">
      <w:pPr>
        <w:spacing w:after="0"/>
        <w:rPr>
          <w:b/>
        </w:rPr>
      </w:pPr>
      <w:r>
        <w:rPr>
          <w:b/>
        </w:rPr>
        <w:t>AD / SOYAD</w:t>
      </w:r>
      <w:r w:rsidR="00E92F35">
        <w:rPr>
          <w:b/>
        </w:rPr>
        <w:t>:</w:t>
      </w:r>
    </w:p>
    <w:p w:rsidR="00E92F35" w:rsidRDefault="00862C82" w:rsidP="00862C82">
      <w:pPr>
        <w:spacing w:after="0"/>
        <w:rPr>
          <w:b/>
        </w:rPr>
      </w:pPr>
      <w:r>
        <w:rPr>
          <w:b/>
        </w:rPr>
        <w:t>SINIF / NO</w:t>
      </w:r>
      <w:r w:rsidR="00E92F35">
        <w:rPr>
          <w:b/>
        </w:rPr>
        <w:t>:</w:t>
      </w:r>
    </w:p>
    <w:p w:rsidR="00E92F35" w:rsidRPr="00452889" w:rsidRDefault="00E92F35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1.</w:t>
      </w:r>
    </w:p>
    <w:p w:rsidR="00E92F35" w:rsidRPr="00452889" w:rsidRDefault="00E92F35" w:rsidP="00E92F35">
      <w:pPr>
        <w:spacing w:after="0"/>
        <w:rPr>
          <w:b/>
          <w:sz w:val="16"/>
          <w:szCs w:val="16"/>
        </w:rPr>
      </w:pPr>
      <w:r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122805" cy="222631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35" w:rsidRPr="00452889" w:rsidRDefault="00E92F35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2.</w:t>
      </w:r>
    </w:p>
    <w:p w:rsidR="00E92F35" w:rsidRPr="00452889" w:rsidRDefault="00E92F35" w:rsidP="00E92F35">
      <w:pPr>
        <w:spacing w:after="0"/>
        <w:rPr>
          <w:b/>
          <w:sz w:val="16"/>
          <w:szCs w:val="16"/>
        </w:rPr>
      </w:pPr>
      <w:r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106930" cy="2083435"/>
            <wp:effectExtent l="1905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27" w:rsidRPr="00452889" w:rsidRDefault="00137927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3.</w:t>
      </w:r>
    </w:p>
    <w:p w:rsidR="00137927" w:rsidRPr="00452889" w:rsidRDefault="00137927" w:rsidP="00E92F35">
      <w:pPr>
        <w:spacing w:after="0"/>
        <w:rPr>
          <w:b/>
          <w:sz w:val="16"/>
          <w:szCs w:val="16"/>
        </w:rPr>
      </w:pPr>
      <w:r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115185" cy="171767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27" w:rsidRPr="00452889" w:rsidRDefault="00137927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4.</w:t>
      </w:r>
    </w:p>
    <w:p w:rsidR="00137927" w:rsidRPr="00452889" w:rsidRDefault="00137927" w:rsidP="00E92F35">
      <w:pPr>
        <w:spacing w:after="0"/>
        <w:rPr>
          <w:b/>
          <w:sz w:val="16"/>
          <w:szCs w:val="16"/>
        </w:rPr>
      </w:pPr>
      <w:r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08864" cy="1630017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89" w:rsidRDefault="00452889" w:rsidP="00E92F35">
      <w:pPr>
        <w:spacing w:after="0"/>
        <w:rPr>
          <w:b/>
          <w:sz w:val="16"/>
          <w:szCs w:val="16"/>
        </w:rPr>
      </w:pPr>
    </w:p>
    <w:p w:rsidR="00452889" w:rsidRDefault="00452889" w:rsidP="00E92F35">
      <w:pPr>
        <w:spacing w:after="0"/>
        <w:rPr>
          <w:b/>
          <w:sz w:val="16"/>
          <w:szCs w:val="16"/>
        </w:rPr>
      </w:pPr>
    </w:p>
    <w:p w:rsidR="00137927" w:rsidRPr="00452889" w:rsidRDefault="00137927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lastRenderedPageBreak/>
        <w:t>5.</w:t>
      </w:r>
    </w:p>
    <w:p w:rsidR="00137927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27555" cy="176530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6.</w:t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131272" cy="1876508"/>
            <wp:effectExtent l="19050" t="0" r="2328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87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7.</w:t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11680" cy="1431290"/>
            <wp:effectExtent l="19050" t="0" r="762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8.</w:t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59305" cy="171767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t>9.</w:t>
      </w:r>
    </w:p>
    <w:p w:rsidR="00C8794A" w:rsidRPr="00452889" w:rsidRDefault="00C8794A" w:rsidP="00E92F35">
      <w:pPr>
        <w:spacing w:after="0"/>
        <w:rPr>
          <w:b/>
          <w:sz w:val="16"/>
          <w:szCs w:val="16"/>
        </w:rPr>
      </w:pPr>
      <w:r w:rsidRPr="00452889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24434" cy="1900362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90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89" w:rsidRDefault="00452889" w:rsidP="00E92F35">
      <w:pPr>
        <w:spacing w:after="0"/>
        <w:rPr>
          <w:b/>
          <w:sz w:val="16"/>
          <w:szCs w:val="16"/>
        </w:rPr>
      </w:pPr>
    </w:p>
    <w:p w:rsidR="00452889" w:rsidRDefault="00452889" w:rsidP="00E92F35">
      <w:pPr>
        <w:spacing w:after="0"/>
        <w:rPr>
          <w:b/>
          <w:sz w:val="16"/>
          <w:szCs w:val="16"/>
        </w:rPr>
      </w:pPr>
    </w:p>
    <w:p w:rsidR="00452889" w:rsidRPr="00452889" w:rsidRDefault="00452889" w:rsidP="00E92F35">
      <w:pPr>
        <w:spacing w:after="0"/>
        <w:rPr>
          <w:b/>
          <w:sz w:val="16"/>
          <w:szCs w:val="16"/>
        </w:rPr>
      </w:pPr>
      <w:r w:rsidRPr="00452889">
        <w:rPr>
          <w:b/>
          <w:sz w:val="16"/>
          <w:szCs w:val="16"/>
        </w:rPr>
        <w:lastRenderedPageBreak/>
        <w:t>10.</w:t>
      </w:r>
    </w:p>
    <w:p w:rsidR="00452889" w:rsidRPr="00C326C7" w:rsidRDefault="00452889" w:rsidP="00452889">
      <w:pPr>
        <w:shd w:val="clear" w:color="auto" w:fill="FFFFFF"/>
        <w:spacing w:after="0" w:line="240" w:lineRule="exact"/>
        <w:ind w:left="403" w:hanging="403"/>
        <w:rPr>
          <w:rFonts w:ascii="Calibri" w:hAnsi="Calibri" w:cs="Tahoma"/>
          <w:sz w:val="15"/>
          <w:szCs w:val="15"/>
        </w:rPr>
      </w:pP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>Bölgesel kurtuluşu ve savunmayı sağlama amacıy</w:t>
      </w: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softHyphen/>
      </w:r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 xml:space="preserve">la kurulmuş olan </w:t>
      </w:r>
      <w:proofErr w:type="spellStart"/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>Müdafa</w:t>
      </w:r>
      <w:proofErr w:type="spellEnd"/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>-i Hukuk Cemiyetleri'nin;</w:t>
      </w:r>
    </w:p>
    <w:p w:rsidR="00452889" w:rsidRPr="00C326C7" w:rsidRDefault="00452889" w:rsidP="0045288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14"/>
          <w:w w:val="95"/>
          <w:sz w:val="15"/>
          <w:szCs w:val="15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Azınlıkların çalışmalarını engelleme</w:t>
      </w:r>
    </w:p>
    <w:p w:rsidR="00452889" w:rsidRPr="00C326C7" w:rsidRDefault="00452889" w:rsidP="0045288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10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Yönetim biçimini değiştirme</w:t>
      </w:r>
    </w:p>
    <w:p w:rsidR="00452889" w:rsidRPr="00C326C7" w:rsidRDefault="00452889" w:rsidP="0045288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8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2"/>
          <w:w w:val="95"/>
          <w:sz w:val="15"/>
          <w:szCs w:val="15"/>
        </w:rPr>
        <w:t>İşgalleri önleme</w:t>
      </w:r>
    </w:p>
    <w:p w:rsidR="00452889" w:rsidRPr="00C326C7" w:rsidRDefault="00452889" w:rsidP="0045288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9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Ulusal bağımsızlığı sağlama</w:t>
      </w:r>
    </w:p>
    <w:p w:rsidR="00452889" w:rsidRPr="00C326C7" w:rsidRDefault="00452889" w:rsidP="00452889">
      <w:pPr>
        <w:shd w:val="clear" w:color="auto" w:fill="FFFFFF"/>
        <w:spacing w:after="0" w:line="240" w:lineRule="exact"/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</w:pP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 xml:space="preserve">        </w:t>
      </w:r>
      <w:proofErr w:type="gramStart"/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>amaçlarından</w:t>
      </w:r>
      <w:proofErr w:type="gramEnd"/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 xml:space="preserve"> hangilerini gerçekleştirmek istedikle</w:t>
      </w: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softHyphen/>
        <w:t>ri söylenebilir?</w:t>
      </w:r>
    </w:p>
    <w:p w:rsidR="00452889" w:rsidRDefault="00452889" w:rsidP="00452889">
      <w:pPr>
        <w:shd w:val="clear" w:color="auto" w:fill="FFFFFF"/>
        <w:tabs>
          <w:tab w:val="left" w:pos="2074"/>
          <w:tab w:val="left" w:pos="3787"/>
        </w:tabs>
        <w:spacing w:after="0" w:line="240" w:lineRule="exact"/>
        <w:rPr>
          <w:rFonts w:ascii="Calibri" w:hAnsi="Calibri" w:cs="Tahoma"/>
          <w:bCs/>
          <w:color w:val="000000"/>
          <w:spacing w:val="1"/>
          <w:w w:val="95"/>
          <w:sz w:val="15"/>
          <w:szCs w:val="15"/>
          <w:lang w:val="en-US"/>
        </w:rPr>
      </w:pPr>
      <w:r w:rsidRPr="008B4AD5">
        <w:rPr>
          <w:rFonts w:ascii="Calibri" w:hAnsi="Calibri" w:cs="Tahoma"/>
          <w:bCs/>
          <w:color w:val="000000"/>
          <w:spacing w:val="-3"/>
          <w:w w:val="95"/>
          <w:sz w:val="15"/>
          <w:szCs w:val="15"/>
        </w:rPr>
        <w:t xml:space="preserve">A) I </w:t>
      </w:r>
      <w:r w:rsidRPr="008B4AD5">
        <w:rPr>
          <w:rFonts w:ascii="Calibri" w:hAnsi="Calibri" w:cs="Tahoma"/>
          <w:color w:val="000000"/>
          <w:spacing w:val="-3"/>
          <w:w w:val="95"/>
          <w:sz w:val="15"/>
          <w:szCs w:val="15"/>
        </w:rPr>
        <w:t xml:space="preserve">ve </w:t>
      </w:r>
      <w:proofErr w:type="gramStart"/>
      <w:r w:rsidRPr="008B4AD5">
        <w:rPr>
          <w:rFonts w:ascii="Calibri" w:hAnsi="Calibri" w:cs="Tahoma"/>
          <w:color w:val="000000"/>
          <w:spacing w:val="-3"/>
          <w:w w:val="95"/>
          <w:sz w:val="15"/>
          <w:szCs w:val="15"/>
          <w:lang w:val="en-US"/>
        </w:rPr>
        <w:t>II</w:t>
      </w:r>
      <w:r>
        <w:rPr>
          <w:rFonts w:ascii="Calibri" w:hAnsi="Calibri" w:cs="Tahoma"/>
          <w:color w:val="000000"/>
          <w:sz w:val="15"/>
          <w:szCs w:val="15"/>
          <w:lang w:val="en-US"/>
        </w:rPr>
        <w:t xml:space="preserve">   </w:t>
      </w:r>
      <w:r w:rsidRPr="008B4AD5">
        <w:rPr>
          <w:rFonts w:ascii="Calibri" w:hAnsi="Calibri" w:cs="Tahoma"/>
          <w:color w:val="000000"/>
          <w:sz w:val="15"/>
          <w:szCs w:val="15"/>
          <w:lang w:val="en-US"/>
        </w:rPr>
        <w:t xml:space="preserve">  </w:t>
      </w:r>
      <w:r w:rsidRPr="008B4AD5">
        <w:rPr>
          <w:rFonts w:ascii="Calibri" w:hAnsi="Calibri" w:cs="Tahoma"/>
          <w:bCs/>
          <w:color w:val="000000"/>
          <w:spacing w:val="-3"/>
          <w:w w:val="95"/>
          <w:sz w:val="15"/>
          <w:szCs w:val="15"/>
        </w:rPr>
        <w:t>B</w:t>
      </w:r>
      <w:proofErr w:type="gramEnd"/>
      <w:r w:rsidRPr="008B4AD5">
        <w:rPr>
          <w:rFonts w:ascii="Calibri" w:hAnsi="Calibri" w:cs="Tahoma"/>
          <w:bCs/>
          <w:color w:val="000000"/>
          <w:spacing w:val="-3"/>
          <w:w w:val="95"/>
          <w:sz w:val="15"/>
          <w:szCs w:val="15"/>
        </w:rPr>
        <w:t xml:space="preserve">) I </w:t>
      </w:r>
      <w:r w:rsidRPr="008B4AD5">
        <w:rPr>
          <w:rFonts w:ascii="Calibri" w:hAnsi="Calibri" w:cs="Tahoma"/>
          <w:color w:val="000000"/>
          <w:spacing w:val="-3"/>
          <w:w w:val="95"/>
          <w:sz w:val="15"/>
          <w:szCs w:val="15"/>
        </w:rPr>
        <w:t xml:space="preserve">ve </w:t>
      </w:r>
      <w:r w:rsidRPr="008B4AD5">
        <w:rPr>
          <w:rFonts w:ascii="Calibri" w:hAnsi="Calibri" w:cs="Tahoma"/>
          <w:color w:val="000000"/>
          <w:spacing w:val="-3"/>
          <w:w w:val="95"/>
          <w:sz w:val="15"/>
          <w:szCs w:val="15"/>
          <w:lang w:val="en-US"/>
        </w:rPr>
        <w:t>III</w:t>
      </w:r>
      <w:r>
        <w:rPr>
          <w:rFonts w:ascii="Calibri" w:hAnsi="Calibri" w:cs="Tahoma"/>
          <w:color w:val="000000"/>
          <w:sz w:val="15"/>
          <w:szCs w:val="15"/>
          <w:lang w:val="en-US"/>
        </w:rPr>
        <w:t xml:space="preserve">    </w:t>
      </w:r>
      <w:r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</w:rPr>
        <w:t xml:space="preserve">C) I </w:t>
      </w:r>
      <w:r w:rsidRPr="008B4AD5">
        <w:rPr>
          <w:rFonts w:ascii="Calibri" w:hAnsi="Calibri" w:cs="Tahoma"/>
          <w:color w:val="000000"/>
          <w:spacing w:val="-2"/>
          <w:w w:val="95"/>
          <w:sz w:val="15"/>
          <w:szCs w:val="15"/>
        </w:rPr>
        <w:t xml:space="preserve">ve </w:t>
      </w:r>
      <w:r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  <w:lang w:val="en-US"/>
        </w:rPr>
        <w:t>IV</w:t>
      </w:r>
      <w:r w:rsidRPr="008B4AD5">
        <w:rPr>
          <w:rFonts w:ascii="Calibri" w:hAnsi="Calibri" w:cs="Tahoma"/>
          <w:sz w:val="15"/>
          <w:szCs w:val="15"/>
        </w:rPr>
        <w:t xml:space="preserve">     </w:t>
      </w:r>
      <w:r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</w:rPr>
        <w:t xml:space="preserve">D) </w:t>
      </w:r>
      <w:r w:rsidRPr="008B4AD5">
        <w:rPr>
          <w:rFonts w:ascii="Calibri" w:hAnsi="Calibri" w:cs="Tahoma"/>
          <w:color w:val="000000"/>
          <w:spacing w:val="-2"/>
          <w:w w:val="95"/>
          <w:sz w:val="15"/>
          <w:szCs w:val="15"/>
          <w:lang w:val="en-US"/>
        </w:rPr>
        <w:t xml:space="preserve">II </w:t>
      </w:r>
      <w:r w:rsidRPr="008B4AD5">
        <w:rPr>
          <w:rFonts w:ascii="Calibri" w:hAnsi="Calibri" w:cs="Tahoma"/>
          <w:color w:val="000000"/>
          <w:spacing w:val="-2"/>
          <w:w w:val="95"/>
          <w:sz w:val="15"/>
          <w:szCs w:val="15"/>
        </w:rPr>
        <w:t xml:space="preserve">ve </w:t>
      </w:r>
      <w:r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  <w:lang w:val="en-US"/>
        </w:rPr>
        <w:t>IV</w:t>
      </w:r>
      <w:r>
        <w:rPr>
          <w:rFonts w:ascii="Calibri" w:hAnsi="Calibri" w:cs="Tahoma"/>
          <w:bCs/>
          <w:color w:val="000000"/>
          <w:sz w:val="15"/>
          <w:szCs w:val="15"/>
          <w:lang w:val="en-US"/>
        </w:rPr>
        <w:t xml:space="preserve">     </w:t>
      </w:r>
      <w:r w:rsidRPr="008B4AD5">
        <w:rPr>
          <w:rFonts w:ascii="Calibri" w:hAnsi="Calibri" w:cs="Tahoma"/>
          <w:bCs/>
          <w:color w:val="000000"/>
          <w:spacing w:val="1"/>
          <w:w w:val="95"/>
          <w:sz w:val="15"/>
          <w:szCs w:val="15"/>
        </w:rPr>
        <w:t xml:space="preserve">E) </w:t>
      </w:r>
      <w:r w:rsidRPr="008B4AD5">
        <w:rPr>
          <w:rFonts w:ascii="Calibri" w:hAnsi="Calibri" w:cs="Tahoma"/>
          <w:color w:val="000000"/>
          <w:spacing w:val="1"/>
          <w:w w:val="95"/>
          <w:sz w:val="15"/>
          <w:szCs w:val="15"/>
          <w:lang w:val="en-US"/>
        </w:rPr>
        <w:t xml:space="preserve">I, </w:t>
      </w:r>
      <w:r w:rsidRPr="008B4AD5">
        <w:rPr>
          <w:rFonts w:ascii="Calibri" w:hAnsi="Calibri" w:cs="Tahoma"/>
          <w:color w:val="000000"/>
          <w:spacing w:val="1"/>
          <w:w w:val="95"/>
          <w:sz w:val="15"/>
          <w:szCs w:val="15"/>
        </w:rPr>
        <w:t xml:space="preserve">III ve </w:t>
      </w:r>
      <w:r w:rsidRPr="008B4AD5">
        <w:rPr>
          <w:rFonts w:ascii="Calibri" w:hAnsi="Calibri" w:cs="Tahoma"/>
          <w:bCs/>
          <w:color w:val="000000"/>
          <w:spacing w:val="1"/>
          <w:w w:val="95"/>
          <w:sz w:val="15"/>
          <w:szCs w:val="15"/>
          <w:lang w:val="en-US"/>
        </w:rPr>
        <w:t>IV</w:t>
      </w:r>
    </w:p>
    <w:p w:rsidR="00452889" w:rsidRDefault="00452889" w:rsidP="00452889">
      <w:pPr>
        <w:shd w:val="clear" w:color="auto" w:fill="FFFFFF"/>
        <w:tabs>
          <w:tab w:val="left" w:pos="2074"/>
          <w:tab w:val="left" w:pos="3787"/>
        </w:tabs>
        <w:spacing w:after="0" w:line="240" w:lineRule="exact"/>
        <w:rPr>
          <w:rFonts w:ascii="Calibri" w:hAnsi="Calibri" w:cs="Tahoma"/>
          <w:b/>
          <w:bCs/>
          <w:color w:val="000000"/>
          <w:spacing w:val="1"/>
          <w:w w:val="95"/>
          <w:sz w:val="18"/>
          <w:szCs w:val="18"/>
          <w:lang w:val="en-US"/>
        </w:rPr>
      </w:pPr>
      <w:r w:rsidRPr="00452889">
        <w:rPr>
          <w:rFonts w:ascii="Calibri" w:hAnsi="Calibri" w:cs="Tahoma"/>
          <w:b/>
          <w:bCs/>
          <w:color w:val="000000"/>
          <w:spacing w:val="1"/>
          <w:w w:val="95"/>
          <w:sz w:val="18"/>
          <w:szCs w:val="18"/>
          <w:lang w:val="en-US"/>
        </w:rPr>
        <w:t>11.</w:t>
      </w:r>
    </w:p>
    <w:p w:rsidR="00452889" w:rsidRPr="00452889" w:rsidRDefault="00452889" w:rsidP="00B3070F">
      <w:pPr>
        <w:spacing w:after="0"/>
        <w:rPr>
          <w:sz w:val="16"/>
          <w:szCs w:val="16"/>
        </w:rPr>
      </w:pPr>
      <w:r w:rsidRPr="00452889">
        <w:rPr>
          <w:sz w:val="16"/>
          <w:szCs w:val="16"/>
        </w:rPr>
        <w:t>İzmir'in Yunanlılar tarafından işgal edilmesinden sonra toplanan Balıkesir ve Alaşehir Kongreleri "İşgallere karşı İstanbul Hükümeti görevini yerine getirmiyor" gerekçesiyle toplanmış, Batı Cephesi'nin örgütlenmesi kararlaştırılırken saltanata bağlılıkta özellikle vurgulan</w:t>
      </w:r>
      <w:r w:rsidRPr="00452889">
        <w:rPr>
          <w:sz w:val="16"/>
          <w:szCs w:val="16"/>
        </w:rPr>
        <w:softHyphen/>
        <w:t>mıştır.</w:t>
      </w:r>
    </w:p>
    <w:p w:rsidR="00452889" w:rsidRPr="00452889" w:rsidRDefault="00452889" w:rsidP="00B3070F">
      <w:pPr>
        <w:shd w:val="clear" w:color="auto" w:fill="FFFFFF"/>
        <w:spacing w:after="0" w:line="240" w:lineRule="exact"/>
        <w:ind w:left="413"/>
        <w:rPr>
          <w:sz w:val="14"/>
          <w:szCs w:val="14"/>
        </w:rPr>
      </w:pPr>
      <w:r w:rsidRPr="00452889">
        <w:rPr>
          <w:b/>
          <w:bCs/>
          <w:color w:val="000000"/>
          <w:spacing w:val="-5"/>
          <w:sz w:val="14"/>
          <w:szCs w:val="14"/>
        </w:rPr>
        <w:t>Buna göre her İki kongre için;</w:t>
      </w:r>
    </w:p>
    <w:p w:rsidR="00452889" w:rsidRPr="00452889" w:rsidRDefault="00452889" w:rsidP="00B3070F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13"/>
        <w:rPr>
          <w:color w:val="000000"/>
          <w:spacing w:val="-15"/>
          <w:sz w:val="14"/>
          <w:szCs w:val="14"/>
        </w:rPr>
      </w:pPr>
      <w:proofErr w:type="spellStart"/>
      <w:r w:rsidRPr="00452889">
        <w:rPr>
          <w:color w:val="000000"/>
          <w:spacing w:val="-5"/>
          <w:sz w:val="14"/>
          <w:szCs w:val="14"/>
        </w:rPr>
        <w:t>İhtilâlci</w:t>
      </w:r>
      <w:proofErr w:type="spellEnd"/>
      <w:r w:rsidRPr="00452889">
        <w:rPr>
          <w:color w:val="000000"/>
          <w:spacing w:val="-5"/>
          <w:sz w:val="14"/>
          <w:szCs w:val="14"/>
        </w:rPr>
        <w:t xml:space="preserve"> nitelikte oldukları</w:t>
      </w:r>
    </w:p>
    <w:p w:rsidR="00452889" w:rsidRPr="00452889" w:rsidRDefault="00452889" w:rsidP="00B3070F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13"/>
        <w:rPr>
          <w:color w:val="000000"/>
          <w:spacing w:val="-13"/>
          <w:sz w:val="14"/>
          <w:szCs w:val="14"/>
          <w:lang w:val="en-US"/>
        </w:rPr>
      </w:pPr>
      <w:r w:rsidRPr="00452889">
        <w:rPr>
          <w:color w:val="000000"/>
          <w:spacing w:val="-5"/>
          <w:sz w:val="14"/>
          <w:szCs w:val="14"/>
        </w:rPr>
        <w:t>Ulusal mücadeleyi destekledikleri</w:t>
      </w:r>
    </w:p>
    <w:p w:rsidR="00452889" w:rsidRPr="00452889" w:rsidRDefault="00452889" w:rsidP="00B3070F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686" w:hanging="274"/>
        <w:rPr>
          <w:color w:val="000000"/>
          <w:spacing w:val="-10"/>
          <w:sz w:val="14"/>
          <w:szCs w:val="14"/>
          <w:lang w:val="en-US"/>
        </w:rPr>
      </w:pPr>
      <w:r w:rsidRPr="00452889">
        <w:rPr>
          <w:color w:val="000000"/>
          <w:spacing w:val="-5"/>
          <w:sz w:val="14"/>
          <w:szCs w:val="14"/>
        </w:rPr>
        <w:t>Mustafa Kemal'in politikalarını bütünüyle benimse</w:t>
      </w:r>
      <w:r w:rsidRPr="00452889">
        <w:rPr>
          <w:color w:val="000000"/>
          <w:spacing w:val="-5"/>
          <w:sz w:val="14"/>
          <w:szCs w:val="14"/>
        </w:rPr>
        <w:softHyphen/>
      </w:r>
      <w:r w:rsidRPr="00452889">
        <w:rPr>
          <w:color w:val="000000"/>
          <w:spacing w:val="-6"/>
          <w:sz w:val="14"/>
          <w:szCs w:val="14"/>
        </w:rPr>
        <w:t>dikleri</w:t>
      </w:r>
    </w:p>
    <w:p w:rsidR="00452889" w:rsidRPr="00452889" w:rsidRDefault="00452889" w:rsidP="00B3070F">
      <w:pPr>
        <w:shd w:val="clear" w:color="auto" w:fill="FFFFFF"/>
        <w:spacing w:after="0" w:line="240" w:lineRule="exact"/>
        <w:ind w:left="403"/>
        <w:rPr>
          <w:sz w:val="14"/>
          <w:szCs w:val="14"/>
        </w:rPr>
      </w:pPr>
      <w:proofErr w:type="gramStart"/>
      <w:r w:rsidRPr="00452889">
        <w:rPr>
          <w:b/>
          <w:bCs/>
          <w:color w:val="000000"/>
          <w:spacing w:val="-5"/>
          <w:sz w:val="14"/>
          <w:szCs w:val="14"/>
        </w:rPr>
        <w:t>yargılarından</w:t>
      </w:r>
      <w:proofErr w:type="gramEnd"/>
      <w:r w:rsidRPr="00452889">
        <w:rPr>
          <w:b/>
          <w:bCs/>
          <w:color w:val="000000"/>
          <w:spacing w:val="-5"/>
          <w:sz w:val="14"/>
          <w:szCs w:val="14"/>
        </w:rPr>
        <w:t xml:space="preserve"> hangilerine ulaşılabilir?</w:t>
      </w:r>
    </w:p>
    <w:p w:rsidR="00452889" w:rsidRPr="00452889" w:rsidRDefault="00452889" w:rsidP="00B3070F">
      <w:pPr>
        <w:shd w:val="clear" w:color="auto" w:fill="FFFFFF"/>
        <w:tabs>
          <w:tab w:val="left" w:pos="2117"/>
          <w:tab w:val="left" w:pos="3830"/>
        </w:tabs>
        <w:spacing w:after="0" w:line="240" w:lineRule="exact"/>
        <w:rPr>
          <w:sz w:val="14"/>
          <w:szCs w:val="14"/>
        </w:rPr>
      </w:pPr>
      <w:r w:rsidRPr="00452889">
        <w:rPr>
          <w:color w:val="000000"/>
          <w:spacing w:val="-6"/>
          <w:sz w:val="14"/>
          <w:szCs w:val="14"/>
        </w:rPr>
        <w:t>A) Yalnız I</w:t>
      </w:r>
      <w:r>
        <w:rPr>
          <w:color w:val="000000"/>
          <w:sz w:val="14"/>
          <w:szCs w:val="14"/>
        </w:rPr>
        <w:t xml:space="preserve">             </w:t>
      </w:r>
      <w:r w:rsidRPr="00452889">
        <w:rPr>
          <w:color w:val="000000"/>
          <w:spacing w:val="-6"/>
          <w:sz w:val="14"/>
          <w:szCs w:val="14"/>
        </w:rPr>
        <w:t xml:space="preserve">B) Yalnız </w:t>
      </w:r>
      <w:r w:rsidRPr="00452889">
        <w:rPr>
          <w:color w:val="000000"/>
          <w:spacing w:val="-6"/>
          <w:sz w:val="14"/>
          <w:szCs w:val="14"/>
          <w:lang w:val="en-US"/>
        </w:rPr>
        <w:t>II</w:t>
      </w:r>
      <w:r w:rsidRPr="00452889">
        <w:rPr>
          <w:color w:val="000000"/>
          <w:sz w:val="14"/>
          <w:szCs w:val="14"/>
          <w:lang w:val="en-US"/>
        </w:rPr>
        <w:tab/>
      </w:r>
      <w:r w:rsidRPr="00452889">
        <w:rPr>
          <w:color w:val="000000"/>
          <w:spacing w:val="-5"/>
          <w:sz w:val="14"/>
          <w:szCs w:val="14"/>
        </w:rPr>
        <w:t xml:space="preserve">C) I ve </w:t>
      </w:r>
      <w:r w:rsidRPr="00452889">
        <w:rPr>
          <w:color w:val="000000"/>
          <w:spacing w:val="-5"/>
          <w:sz w:val="14"/>
          <w:szCs w:val="14"/>
          <w:lang w:val="en-US"/>
        </w:rPr>
        <w:t>II</w:t>
      </w:r>
    </w:p>
    <w:p w:rsidR="00452889" w:rsidRPr="00452889" w:rsidRDefault="00452889" w:rsidP="00B3070F">
      <w:pPr>
        <w:shd w:val="clear" w:color="auto" w:fill="FFFFFF"/>
        <w:tabs>
          <w:tab w:val="left" w:pos="2750"/>
        </w:tabs>
        <w:spacing w:after="0" w:line="240" w:lineRule="exact"/>
        <w:rPr>
          <w:sz w:val="14"/>
          <w:szCs w:val="14"/>
        </w:rPr>
      </w:pPr>
      <w:r>
        <w:rPr>
          <w:color w:val="000000"/>
          <w:spacing w:val="-6"/>
          <w:sz w:val="14"/>
          <w:szCs w:val="14"/>
        </w:rPr>
        <w:t xml:space="preserve">                 </w:t>
      </w:r>
      <w:r w:rsidRPr="00452889">
        <w:rPr>
          <w:color w:val="000000"/>
          <w:spacing w:val="-6"/>
          <w:sz w:val="14"/>
          <w:szCs w:val="14"/>
        </w:rPr>
        <w:t xml:space="preserve">D) </w:t>
      </w:r>
      <w:r w:rsidRPr="00452889">
        <w:rPr>
          <w:color w:val="000000"/>
          <w:spacing w:val="-6"/>
          <w:sz w:val="14"/>
          <w:szCs w:val="14"/>
          <w:lang w:val="en-US"/>
        </w:rPr>
        <w:t xml:space="preserve">II </w:t>
      </w:r>
      <w:r w:rsidRPr="00452889">
        <w:rPr>
          <w:color w:val="000000"/>
          <w:spacing w:val="-6"/>
          <w:sz w:val="14"/>
          <w:szCs w:val="14"/>
        </w:rPr>
        <w:t xml:space="preserve">ve </w:t>
      </w:r>
      <w:r w:rsidRPr="00452889">
        <w:rPr>
          <w:color w:val="000000"/>
          <w:spacing w:val="-6"/>
          <w:sz w:val="14"/>
          <w:szCs w:val="14"/>
          <w:lang w:val="en-US"/>
        </w:rPr>
        <w:t>III</w:t>
      </w:r>
      <w:r>
        <w:rPr>
          <w:color w:val="000000"/>
          <w:sz w:val="14"/>
          <w:szCs w:val="14"/>
          <w:lang w:val="en-US"/>
        </w:rPr>
        <w:t xml:space="preserve">                      </w:t>
      </w:r>
      <w:r w:rsidRPr="00452889">
        <w:rPr>
          <w:color w:val="000000"/>
          <w:spacing w:val="-4"/>
          <w:sz w:val="14"/>
          <w:szCs w:val="14"/>
        </w:rPr>
        <w:t xml:space="preserve">E) I, </w:t>
      </w:r>
      <w:r w:rsidRPr="00452889">
        <w:rPr>
          <w:color w:val="000000"/>
          <w:spacing w:val="-4"/>
          <w:sz w:val="14"/>
          <w:szCs w:val="14"/>
          <w:lang w:val="en-US"/>
        </w:rPr>
        <w:t xml:space="preserve">II </w:t>
      </w:r>
      <w:r w:rsidRPr="00452889">
        <w:rPr>
          <w:color w:val="000000"/>
          <w:spacing w:val="-4"/>
          <w:sz w:val="14"/>
          <w:szCs w:val="14"/>
        </w:rPr>
        <w:t xml:space="preserve">ve </w:t>
      </w:r>
      <w:r w:rsidRPr="00452889">
        <w:rPr>
          <w:color w:val="000000"/>
          <w:spacing w:val="-4"/>
          <w:sz w:val="14"/>
          <w:szCs w:val="14"/>
          <w:lang w:val="en-US"/>
        </w:rPr>
        <w:t>III</w:t>
      </w:r>
    </w:p>
    <w:p w:rsidR="00B3070F" w:rsidRPr="005D6333" w:rsidRDefault="00B3070F" w:rsidP="00452889">
      <w:pPr>
        <w:shd w:val="clear" w:color="auto" w:fill="FFFFFF"/>
        <w:tabs>
          <w:tab w:val="left" w:pos="2074"/>
          <w:tab w:val="left" w:pos="3787"/>
        </w:tabs>
        <w:spacing w:after="0" w:line="240" w:lineRule="exact"/>
        <w:rPr>
          <w:rFonts w:ascii="Calibri" w:hAnsi="Calibri" w:cs="Tahoma"/>
          <w:b/>
          <w:bCs/>
          <w:color w:val="000000"/>
          <w:spacing w:val="1"/>
          <w:w w:val="95"/>
          <w:sz w:val="18"/>
          <w:szCs w:val="18"/>
          <w:lang w:val="en-US"/>
        </w:rPr>
      </w:pPr>
      <w:r w:rsidRPr="00B3070F">
        <w:rPr>
          <w:rFonts w:ascii="Calibri" w:hAnsi="Calibri" w:cs="Tahoma"/>
          <w:b/>
          <w:bCs/>
          <w:color w:val="000000"/>
          <w:spacing w:val="1"/>
          <w:w w:val="95"/>
          <w:sz w:val="18"/>
          <w:szCs w:val="18"/>
          <w:lang w:val="en-US"/>
        </w:rPr>
        <w:t>12.</w:t>
      </w:r>
    </w:p>
    <w:p w:rsidR="00452889" w:rsidRDefault="005D6333" w:rsidP="00E92F35">
      <w:pPr>
        <w:spacing w:after="0"/>
        <w:rPr>
          <w:b/>
        </w:rPr>
      </w:pPr>
      <w:r>
        <w:rPr>
          <w:rFonts w:ascii="Calibri" w:hAnsi="Calibri" w:cs="Tahoma"/>
          <w:b/>
          <w:bCs/>
          <w:noProof/>
          <w:color w:val="000000"/>
          <w:spacing w:val="1"/>
          <w:w w:val="95"/>
          <w:sz w:val="18"/>
          <w:szCs w:val="18"/>
          <w:lang w:eastAsia="tr-TR"/>
        </w:rPr>
        <w:drawing>
          <wp:inline distT="0" distB="0" distL="0" distR="0">
            <wp:extent cx="2159607" cy="2119833"/>
            <wp:effectExtent l="19050" t="0" r="0" b="0"/>
            <wp:docPr id="15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34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33" w:rsidRDefault="005D6333" w:rsidP="00E92F35">
      <w:pPr>
        <w:spacing w:after="0"/>
        <w:rPr>
          <w:b/>
        </w:rPr>
      </w:pPr>
      <w:r>
        <w:rPr>
          <w:b/>
        </w:rPr>
        <w:t>13.</w:t>
      </w:r>
    </w:p>
    <w:p w:rsidR="005D6333" w:rsidRDefault="005D6333" w:rsidP="00E92F35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984679" cy="1956021"/>
            <wp:effectExtent l="19050" t="0" r="0" b="0"/>
            <wp:docPr id="1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33" w:rsidRDefault="005D6333" w:rsidP="00E92F35">
      <w:pPr>
        <w:spacing w:after="0"/>
        <w:rPr>
          <w:b/>
        </w:rPr>
      </w:pPr>
      <w:r>
        <w:rPr>
          <w:b/>
        </w:rPr>
        <w:t>14.</w:t>
      </w:r>
    </w:p>
    <w:p w:rsidR="005D6333" w:rsidRDefault="005D6333" w:rsidP="00E92F35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1984678" cy="1311965"/>
            <wp:effectExtent l="19050" t="0" r="0" b="0"/>
            <wp:docPr id="18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1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33" w:rsidRDefault="005D6333" w:rsidP="00E92F35">
      <w:pPr>
        <w:spacing w:after="0"/>
        <w:rPr>
          <w:b/>
        </w:rPr>
        <w:sectPr w:rsidR="005D6333" w:rsidSect="00E92F35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5D6333" w:rsidRDefault="004D06FC" w:rsidP="00E92F35">
      <w:pPr>
        <w:spacing w:after="0"/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27305</wp:posOffset>
            </wp:positionV>
            <wp:extent cx="2040255" cy="850265"/>
            <wp:effectExtent l="19050" t="0" r="0" b="0"/>
            <wp:wrapNone/>
            <wp:docPr id="1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333">
        <w:rPr>
          <w:b/>
        </w:rPr>
        <w:t>15.</w:t>
      </w:r>
    </w:p>
    <w:p w:rsidR="005D6333" w:rsidRDefault="005D6333" w:rsidP="00E92F35">
      <w:pPr>
        <w:spacing w:after="0"/>
        <w:rPr>
          <w:b/>
        </w:rPr>
      </w:pPr>
    </w:p>
    <w:p w:rsidR="004D06FC" w:rsidRDefault="004D06FC" w:rsidP="00E92F35">
      <w:pPr>
        <w:spacing w:after="0"/>
        <w:rPr>
          <w:b/>
        </w:rPr>
      </w:pPr>
    </w:p>
    <w:p w:rsidR="004D06FC" w:rsidRDefault="004D06FC" w:rsidP="00E92F35">
      <w:pPr>
        <w:spacing w:after="0"/>
        <w:rPr>
          <w:b/>
        </w:rPr>
      </w:pPr>
    </w:p>
    <w:p w:rsidR="004D06FC" w:rsidRDefault="004D06FC" w:rsidP="00E92F35">
      <w:pPr>
        <w:spacing w:after="0"/>
        <w:rPr>
          <w:b/>
        </w:rPr>
      </w:pPr>
    </w:p>
    <w:tbl>
      <w:tblPr>
        <w:tblStyle w:val="TabloKlavuzu"/>
        <w:tblW w:w="0" w:type="auto"/>
        <w:tblInd w:w="1526" w:type="dxa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4D06FC" w:rsidTr="00BD0F42">
        <w:trPr>
          <w:trHeight w:val="251"/>
        </w:trPr>
        <w:tc>
          <w:tcPr>
            <w:tcW w:w="3402" w:type="dxa"/>
            <w:gridSpan w:val="6"/>
          </w:tcPr>
          <w:p w:rsidR="004D06FC" w:rsidRDefault="004D06FC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CEVAP ANAHTARI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1" style="position:absolute;left:0;text-align:left;margin-left:1.1pt;margin-top:1.3pt;width:15pt;height:9.6pt;z-index:-25169612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2" style="position:absolute;left:0;text-align:left;margin-left:-.25pt;margin-top:1.3pt;width:15pt;height:9.6pt;z-index:-25169510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3" style="position:absolute;left:0;text-align:left;margin-left:1.1pt;margin-top:1.3pt;width:15pt;height:9.6pt;z-index:-25169408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4" style="position:absolute;left:0;text-align:left;margin-left:.45pt;margin-top:1.3pt;width:15pt;height:9.6pt;z-index:-25169305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5" style="position:absolute;left:0;text-align:left;margin-left:.2pt;margin-top:1.3pt;width:15pt;height:9.6pt;z-index:-25169203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6" style="position:absolute;left:0;text-align:left;margin-left:1.1pt;margin-top:1.3pt;width:15pt;height:9.6pt;z-index:-25169100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7" style="position:absolute;left:0;text-align:left;margin-left:-.25pt;margin-top:1.3pt;width:15pt;height:9.6pt;z-index:-25168998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8" style="position:absolute;left:0;text-align:left;margin-left:1.1pt;margin-top:1.3pt;width:15pt;height:9.6pt;z-index:-25168896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39" style="position:absolute;left:0;text-align:left;margin-left:.45pt;margin-top:1.3pt;width:15pt;height:9.6pt;z-index:-25168793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0" style="position:absolute;left:0;text-align:left;margin-left:.2pt;margin-top:1.3pt;width:15pt;height:9.6pt;z-index:-25168691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1" style="position:absolute;left:0;text-align:left;margin-left:1.1pt;margin-top:1.3pt;width:15pt;height:9.6pt;z-index:-25168588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2" style="position:absolute;left:0;text-align:left;margin-left:-.25pt;margin-top:1.3pt;width:15pt;height:9.6pt;z-index:-25168486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3" style="position:absolute;left:0;text-align:left;margin-left:1.1pt;margin-top:1.3pt;width:15pt;height:9.6pt;z-index:-25168384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4" style="position:absolute;left:0;text-align:left;margin-left:.45pt;margin-top:1.3pt;width:15pt;height:9.6pt;z-index:-25168281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5" style="position:absolute;left:0;text-align:left;margin-left:.2pt;margin-top:1.3pt;width:15pt;height:9.6pt;z-index:-25168179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6" style="position:absolute;left:0;text-align:left;margin-left:1.1pt;margin-top:1.3pt;width:15pt;height:9.6pt;z-index:-25168076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7" style="position:absolute;left:0;text-align:left;margin-left:-.25pt;margin-top:1.3pt;width:15pt;height:9.6pt;z-index:-25167974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8" style="position:absolute;left:0;text-align:left;margin-left:1.1pt;margin-top:1.3pt;width:15pt;height:9.6pt;z-index:-25167872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49" style="position:absolute;left:0;text-align:left;margin-left:.45pt;margin-top:1.3pt;width:15pt;height:9.6pt;z-index:-25167769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0" style="position:absolute;left:0;text-align:left;margin-left:.2pt;margin-top:1.3pt;width:15pt;height:9.6pt;z-index:-25167667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1" style="position:absolute;left:0;text-align:left;margin-left:1.1pt;margin-top:1.3pt;width:15pt;height:9.6pt;z-index:-25167564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2" style="position:absolute;left:0;text-align:left;margin-left:-.25pt;margin-top:1.3pt;width:15pt;height:9.6pt;z-index:-25167462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3" style="position:absolute;left:0;text-align:left;margin-left:1.1pt;margin-top:1.3pt;width:15pt;height:9.6pt;z-index:-25167360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4" style="position:absolute;left:0;text-align:left;margin-left:.45pt;margin-top:1.3pt;width:15pt;height:9.6pt;z-index:-25167257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5" style="position:absolute;left:0;text-align:left;margin-left:.2pt;margin-top:1.3pt;width:15pt;height:9.6pt;z-index:-25167155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6" style="position:absolute;left:0;text-align:left;margin-left:1.1pt;margin-top:1.3pt;width:15pt;height:9.6pt;z-index:-25167052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7" style="position:absolute;left:0;text-align:left;margin-left:-.25pt;margin-top:1.3pt;width:15pt;height:9.6pt;z-index:-25166950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8" style="position:absolute;left:0;text-align:left;margin-left:1.1pt;margin-top:1.3pt;width:15pt;height:9.6pt;z-index:-25166848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59" style="position:absolute;left:0;text-align:left;margin-left:.45pt;margin-top:1.3pt;width:15pt;height:9.6pt;z-index:-25166745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0" style="position:absolute;left:0;text-align:left;margin-left:.2pt;margin-top:1.3pt;width:15pt;height:9.6pt;z-index:-25166643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1" style="position:absolute;left:0;text-align:left;margin-left:1.1pt;margin-top:1.3pt;width:15pt;height:9.6pt;z-index:-25166540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2" style="position:absolute;left:0;text-align:left;margin-left:-.25pt;margin-top:1.3pt;width:15pt;height:9.6pt;z-index:-25166438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3" style="position:absolute;left:0;text-align:left;margin-left:1.1pt;margin-top:1.3pt;width:15pt;height:9.6pt;z-index:-25166336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4" style="position:absolute;left:0;text-align:left;margin-left:.45pt;margin-top:1.3pt;width:15pt;height:9.6pt;z-index:-25166233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5" style="position:absolute;left:0;text-align:left;margin-left:.2pt;margin-top:1.3pt;width:15pt;height:9.6pt;z-index:-25166131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6" style="position:absolute;left:0;text-align:left;margin-left:1.1pt;margin-top:1.3pt;width:15pt;height:9.6pt;z-index:-25166028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7" style="position:absolute;left:0;text-align:left;margin-left:-.25pt;margin-top:1.3pt;width:15pt;height:9.6pt;z-index:-25165926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8" style="position:absolute;left:0;text-align:left;margin-left:1.1pt;margin-top:1.3pt;width:15pt;height:9.6pt;z-index:-25165824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69" style="position:absolute;left:0;text-align:left;margin-left:.45pt;margin-top:1.3pt;width:15pt;height:9.6pt;z-index:-25165721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0" style="position:absolute;left:0;text-align:left;margin-left:.2pt;margin-top:1.3pt;width:15pt;height:9.6pt;z-index:-25165619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1" style="position:absolute;left:0;text-align:left;margin-left:1.1pt;margin-top:1.3pt;width:15pt;height:9.6pt;z-index:-25165516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2" style="position:absolute;left:0;text-align:left;margin-left:-.25pt;margin-top:1.3pt;width:15pt;height:9.6pt;z-index:-25165414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3" style="position:absolute;left:0;text-align:left;margin-left:1.1pt;margin-top:1.3pt;width:15pt;height:9.6pt;z-index:-25165312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4" style="position:absolute;left:0;text-align:left;margin-left:.45pt;margin-top:1.3pt;width:15pt;height:9.6pt;z-index:-25165209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5" style="position:absolute;left:0;text-align:left;margin-left:.2pt;margin-top:1.3pt;width:15pt;height:9.6pt;z-index:-25165107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6" style="position:absolute;left:0;text-align:left;margin-left:1.1pt;margin-top:1.3pt;width:15pt;height:9.6pt;z-index:-25165004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7" style="position:absolute;left:0;text-align:left;margin-left:-.25pt;margin-top:1.3pt;width:15pt;height:9.6pt;z-index:-25164902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8" style="position:absolute;left:0;text-align:left;margin-left:1.1pt;margin-top:1.3pt;width:15pt;height:9.6pt;z-index:-25164800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79" style="position:absolute;left:0;text-align:left;margin-left:.45pt;margin-top:1.3pt;width:15pt;height:9.6pt;z-index:-25164697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0" style="position:absolute;left:0;text-align:left;margin-left:.2pt;margin-top:1.3pt;width:15pt;height:9.6pt;z-index:-25164595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1" style="position:absolute;left:0;text-align:left;margin-left:1.1pt;margin-top:1.3pt;width:15pt;height:9.6pt;z-index:-25164492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2" style="position:absolute;left:0;text-align:left;margin-left:-.25pt;margin-top:1.3pt;width:15pt;height:9.6pt;z-index:-25164390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3" style="position:absolute;left:0;text-align:left;margin-left:1.1pt;margin-top:1.3pt;width:15pt;height:9.6pt;z-index:-25164288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4" style="position:absolute;left:0;text-align:left;margin-left:.45pt;margin-top:1.3pt;width:15pt;height:9.6pt;z-index:-25164185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5" style="position:absolute;left:0;text-align:left;margin-left:.2pt;margin-top:1.3pt;width:15pt;height:9.6pt;z-index:-25164083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6" style="position:absolute;left:0;text-align:left;margin-left:1.1pt;margin-top:1.3pt;width:15pt;height:9.6pt;z-index:-25163980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7" style="position:absolute;left:0;text-align:left;margin-left:-.25pt;margin-top:1.3pt;width:15pt;height:9.6pt;z-index:-25163878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8" style="position:absolute;left:0;text-align:left;margin-left:1.1pt;margin-top:1.3pt;width:15pt;height:9.6pt;z-index:-25163776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89" style="position:absolute;left:0;text-align:left;margin-left:.45pt;margin-top:1.3pt;width:15pt;height:9.6pt;z-index:-25163673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0" style="position:absolute;left:0;text-align:left;margin-left:.2pt;margin-top:1.3pt;width:15pt;height:9.6pt;z-index:-25163571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1" style="position:absolute;left:0;text-align:left;margin-left:1.1pt;margin-top:1.3pt;width:15pt;height:9.6pt;z-index:-25163468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2" style="position:absolute;left:0;text-align:left;margin-left:-.25pt;margin-top:1.3pt;width:15pt;height:9.6pt;z-index:-25163366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3" style="position:absolute;left:0;text-align:left;margin-left:1.1pt;margin-top:1.3pt;width:15pt;height:9.6pt;z-index:-25163264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4" style="position:absolute;left:0;text-align:left;margin-left:.45pt;margin-top:1.3pt;width:15pt;height:9.6pt;z-index:-25163161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5" style="position:absolute;left:0;text-align:left;margin-left:.2pt;margin-top:1.3pt;width:15pt;height:9.6pt;z-index:-25163059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6" style="position:absolute;left:0;text-align:left;margin-left:1.1pt;margin-top:1.3pt;width:15pt;height:9.6pt;z-index:-25162956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7" style="position:absolute;left:0;text-align:left;margin-left:-.25pt;margin-top:1.3pt;width:15pt;height:9.6pt;z-index:-25162854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8" style="position:absolute;left:0;text-align:left;margin-left:1.1pt;margin-top:1.3pt;width:15pt;height:9.6pt;z-index:-25162752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099" style="position:absolute;left:0;text-align:left;margin-left:.45pt;margin-top:1.3pt;width:15pt;height:9.6pt;z-index:-25162649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0" style="position:absolute;left:0;text-align:left;margin-left:.2pt;margin-top:1.3pt;width:15pt;height:9.6pt;z-index:-25162547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  <w:tr w:rsidR="004D06FC" w:rsidTr="00BD0F42">
        <w:trPr>
          <w:trHeight w:val="251"/>
        </w:trPr>
        <w:tc>
          <w:tcPr>
            <w:tcW w:w="567" w:type="dxa"/>
          </w:tcPr>
          <w:p w:rsidR="004D06FC" w:rsidRDefault="004D06FC" w:rsidP="00BD0F4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1" style="position:absolute;left:0;text-align:left;margin-left:1.1pt;margin-top:1.3pt;width:15pt;height:9.6pt;z-index:-251624448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2" style="position:absolute;left:0;text-align:left;margin-left:-.25pt;margin-top:1.3pt;width:15pt;height:9.6pt;z-index:-251623424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3" style="position:absolute;left:0;text-align:left;margin-left:1.1pt;margin-top:1.3pt;width:15pt;height:9.6pt;z-index:-251622400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4" style="position:absolute;left:0;text-align:left;margin-left:.45pt;margin-top:1.3pt;width:15pt;height:9.6pt;z-index:-251621376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4D06FC" w:rsidRDefault="002F02B0" w:rsidP="00BD0F42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tr-TR"/>
              </w:rPr>
              <w:pict>
                <v:oval id="_x0000_s1105" style="position:absolute;left:0;text-align:left;margin-left:.2pt;margin-top:1.3pt;width:15pt;height:9.6pt;z-index:-251620352;mso-position-horizontal-relative:text;mso-position-vertical-relative:text"/>
              </w:pict>
            </w:r>
            <w:r w:rsidR="004D06FC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</w:tr>
    </w:tbl>
    <w:p w:rsidR="004D06FC" w:rsidRDefault="004D06FC" w:rsidP="00E92F35">
      <w:pPr>
        <w:spacing w:after="0"/>
        <w:rPr>
          <w:b/>
        </w:rPr>
      </w:pPr>
    </w:p>
    <w:p w:rsidR="004D06FC" w:rsidRDefault="004D06FC" w:rsidP="00E92F35">
      <w:pPr>
        <w:spacing w:after="0"/>
        <w:rPr>
          <w:b/>
        </w:rPr>
      </w:pPr>
    </w:p>
    <w:p w:rsidR="004D06FC" w:rsidRDefault="004D06FC" w:rsidP="00E92F35">
      <w:pPr>
        <w:spacing w:after="0"/>
        <w:rPr>
          <w:b/>
          <w:sz w:val="16"/>
          <w:szCs w:val="16"/>
        </w:rPr>
      </w:pPr>
      <w:r>
        <w:rPr>
          <w:b/>
        </w:rPr>
        <w:t xml:space="preserve">16. </w:t>
      </w:r>
      <w:r w:rsidRPr="004D06FC">
        <w:rPr>
          <w:b/>
          <w:sz w:val="16"/>
          <w:szCs w:val="16"/>
        </w:rPr>
        <w:t>Erzurum ve Sivas kongrelerini, bu kongrelerde alınan kararları birbirleriyle kıyaslayarak yazınız.</w:t>
      </w:r>
      <w:r>
        <w:rPr>
          <w:b/>
          <w:sz w:val="16"/>
          <w:szCs w:val="16"/>
        </w:rPr>
        <w:t xml:space="preserve"> ( 20 puan )</w:t>
      </w:r>
    </w:p>
    <w:p w:rsidR="004D06FC" w:rsidRDefault="004D06FC" w:rsidP="00E92F35">
      <w:pPr>
        <w:spacing w:after="0"/>
        <w:rPr>
          <w:b/>
          <w:sz w:val="16"/>
          <w:szCs w:val="16"/>
        </w:rPr>
      </w:pPr>
      <w:r w:rsidRPr="00AF09E1">
        <w:rPr>
          <w:b/>
        </w:rPr>
        <w:t>17.</w:t>
      </w:r>
      <w:r>
        <w:rPr>
          <w:b/>
          <w:sz w:val="16"/>
          <w:szCs w:val="16"/>
        </w:rPr>
        <w:t xml:space="preserve"> Aşağıdaki kavramları kısaca açıklayınız</w:t>
      </w:r>
      <w:r w:rsidR="00AF09E1">
        <w:rPr>
          <w:b/>
          <w:sz w:val="16"/>
          <w:szCs w:val="16"/>
        </w:rPr>
        <w:t xml:space="preserve"> ( her şık 3’er puan )</w:t>
      </w:r>
    </w:p>
    <w:p w:rsidR="004D06FC" w:rsidRDefault="004D06FC" w:rsidP="00E92F35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a</w:t>
      </w:r>
      <w:proofErr w:type="gramEnd"/>
      <w:r>
        <w:rPr>
          <w:b/>
          <w:sz w:val="16"/>
          <w:szCs w:val="16"/>
        </w:rPr>
        <w:t>.  Self Determinasyon</w:t>
      </w:r>
      <w:r w:rsidR="00AF09E1">
        <w:rPr>
          <w:b/>
          <w:sz w:val="16"/>
          <w:szCs w:val="16"/>
        </w:rPr>
        <w:t>:</w:t>
      </w: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4D06FC" w:rsidRDefault="004D06FC" w:rsidP="00E92F35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b</w:t>
      </w:r>
      <w:proofErr w:type="gramEnd"/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Kuva</w:t>
      </w:r>
      <w:proofErr w:type="spellEnd"/>
      <w:r>
        <w:rPr>
          <w:b/>
          <w:sz w:val="16"/>
          <w:szCs w:val="16"/>
        </w:rPr>
        <w:t>-i Milliye</w:t>
      </w:r>
      <w:r w:rsidR="00AF09E1">
        <w:rPr>
          <w:b/>
          <w:sz w:val="16"/>
          <w:szCs w:val="16"/>
        </w:rPr>
        <w:t>:</w:t>
      </w: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4D06FC" w:rsidRDefault="004D06FC" w:rsidP="00E92F35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c</w:t>
      </w:r>
      <w:proofErr w:type="gramEnd"/>
      <w:r>
        <w:rPr>
          <w:b/>
          <w:sz w:val="16"/>
          <w:szCs w:val="16"/>
        </w:rPr>
        <w:t>. Paris Barış konferansı</w:t>
      </w:r>
      <w:r w:rsidR="00AF09E1">
        <w:rPr>
          <w:b/>
          <w:sz w:val="16"/>
          <w:szCs w:val="16"/>
        </w:rPr>
        <w:t>:</w:t>
      </w: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4D06FC" w:rsidRDefault="004D06FC" w:rsidP="00E92F35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d</w:t>
      </w:r>
      <w:proofErr w:type="gramEnd"/>
      <w:r>
        <w:rPr>
          <w:b/>
          <w:sz w:val="16"/>
          <w:szCs w:val="16"/>
        </w:rPr>
        <w:t>. Mandater yönetim</w:t>
      </w:r>
      <w:r w:rsidR="00AF09E1">
        <w:rPr>
          <w:b/>
          <w:sz w:val="16"/>
          <w:szCs w:val="16"/>
        </w:rPr>
        <w:t>:</w:t>
      </w: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4D06FC" w:rsidRDefault="004D06FC" w:rsidP="00E92F3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e. General </w:t>
      </w:r>
      <w:proofErr w:type="spellStart"/>
      <w:r>
        <w:rPr>
          <w:b/>
          <w:sz w:val="16"/>
          <w:szCs w:val="16"/>
        </w:rPr>
        <w:t>Harbour</w:t>
      </w:r>
      <w:proofErr w:type="spell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raporu </w:t>
      </w:r>
      <w:r w:rsidR="00AF09E1">
        <w:rPr>
          <w:b/>
          <w:sz w:val="16"/>
          <w:szCs w:val="16"/>
        </w:rPr>
        <w:t>:</w:t>
      </w:r>
      <w:proofErr w:type="gramEnd"/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  <w:sz w:val="16"/>
          <w:szCs w:val="16"/>
        </w:rPr>
      </w:pPr>
    </w:p>
    <w:p w:rsidR="00AF09E1" w:rsidRDefault="00AF09E1" w:rsidP="00E92F35">
      <w:pPr>
        <w:spacing w:after="0"/>
        <w:rPr>
          <w:b/>
        </w:rPr>
      </w:pPr>
    </w:p>
    <w:p w:rsidR="004D06FC" w:rsidRDefault="00AF09E1" w:rsidP="004D06FC">
      <w:pPr>
        <w:spacing w:after="0"/>
        <w:rPr>
          <w:b/>
          <w:sz w:val="16"/>
          <w:szCs w:val="16"/>
        </w:rPr>
      </w:pPr>
      <w:r>
        <w:rPr>
          <w:b/>
        </w:rPr>
        <w:t>18</w:t>
      </w:r>
      <w:r w:rsidR="004D06FC">
        <w:rPr>
          <w:b/>
        </w:rPr>
        <w:t>.</w:t>
      </w:r>
      <w:r w:rsidR="004D06FC" w:rsidRPr="004D06FC">
        <w:rPr>
          <w:b/>
          <w:sz w:val="16"/>
          <w:szCs w:val="16"/>
        </w:rPr>
        <w:t xml:space="preserve"> </w:t>
      </w:r>
      <w:r w:rsidR="004D06FC">
        <w:rPr>
          <w:b/>
          <w:sz w:val="16"/>
          <w:szCs w:val="16"/>
        </w:rPr>
        <w:t xml:space="preserve"> Aşağıya Amasya Genelgesinin bazı maddeleri verilmiştir. Bu maddelerin altına maddenin hangi anlama geldiğini, önemini veya nedenini yazınız ( 10 puan)</w:t>
      </w:r>
    </w:p>
    <w:p w:rsidR="004D06FC" w:rsidRDefault="004D06FC" w:rsidP="004D06FC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a</w:t>
      </w:r>
      <w:proofErr w:type="gramEnd"/>
      <w:r>
        <w:rPr>
          <w:b/>
          <w:sz w:val="16"/>
          <w:szCs w:val="16"/>
        </w:rPr>
        <w:t>. Milletin bağımsızlığını yine milletin azim ve kararı kurtaracaktır.</w:t>
      </w:r>
    </w:p>
    <w:p w:rsidR="004D06FC" w:rsidRDefault="004D06FC" w:rsidP="004D06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Yorum </w:t>
      </w:r>
      <w:proofErr w:type="gramStart"/>
      <w:r>
        <w:rPr>
          <w:b/>
          <w:sz w:val="16"/>
          <w:szCs w:val="16"/>
        </w:rPr>
        <w:t>:…………………………………………………..………………………………………………….</w:t>
      </w:r>
      <w:proofErr w:type="gramEnd"/>
    </w:p>
    <w:p w:rsidR="004D06FC" w:rsidRDefault="004D06FC" w:rsidP="004D06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Yorum</w:t>
      </w:r>
      <w:proofErr w:type="gramStart"/>
      <w:r>
        <w:rPr>
          <w:b/>
          <w:sz w:val="16"/>
          <w:szCs w:val="16"/>
        </w:rPr>
        <w:t>:………………………………………………….…………………………………………………..</w:t>
      </w:r>
      <w:proofErr w:type="gramEnd"/>
    </w:p>
    <w:p w:rsidR="004D06FC" w:rsidRDefault="004D06FC" w:rsidP="004D06FC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b</w:t>
      </w:r>
      <w:proofErr w:type="gramEnd"/>
      <w:r>
        <w:rPr>
          <w:b/>
          <w:sz w:val="16"/>
          <w:szCs w:val="16"/>
        </w:rPr>
        <w:t>. Vatanın bütünlüğü, milletin bağımsızlığı tehlikededir.</w:t>
      </w:r>
    </w:p>
    <w:p w:rsidR="004D06FC" w:rsidRDefault="004D06FC" w:rsidP="004D06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Yorum</w:t>
      </w:r>
      <w:proofErr w:type="gramStart"/>
      <w:r>
        <w:rPr>
          <w:b/>
          <w:sz w:val="16"/>
          <w:szCs w:val="16"/>
        </w:rPr>
        <w:t>:……………………………………………..……………………………………………………….</w:t>
      </w:r>
      <w:proofErr w:type="gramEnd"/>
    </w:p>
    <w:p w:rsidR="004D06FC" w:rsidRDefault="004D06FC" w:rsidP="004D06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Yorum</w:t>
      </w:r>
      <w:proofErr w:type="gramStart"/>
      <w:r>
        <w:rPr>
          <w:b/>
          <w:sz w:val="16"/>
          <w:szCs w:val="16"/>
        </w:rPr>
        <w:t>:………………………………………………..…………………………………………………….</w:t>
      </w:r>
      <w:proofErr w:type="gramEnd"/>
    </w:p>
    <w:p w:rsidR="004D06FC" w:rsidRDefault="004D06FC" w:rsidP="004D06FC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lastRenderedPageBreak/>
        <w:t>c</w:t>
      </w:r>
      <w:proofErr w:type="gramEnd"/>
      <w:r>
        <w:rPr>
          <w:b/>
          <w:sz w:val="16"/>
          <w:szCs w:val="16"/>
        </w:rPr>
        <w:t>. İstanbul hükümeti üzerine aldığı sorumluluğu yerine getirmemektedir. Bu durum milletimizi yok durumuna düşürüyor</w:t>
      </w:r>
    </w:p>
    <w:p w:rsidR="004D06FC" w:rsidRPr="00EC23EA" w:rsidRDefault="004D06FC" w:rsidP="004D06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Yorum </w:t>
      </w:r>
      <w:proofErr w:type="gramStart"/>
      <w:r>
        <w:rPr>
          <w:b/>
          <w:sz w:val="16"/>
          <w:szCs w:val="16"/>
        </w:rPr>
        <w:t>:………………………………………………………..……………………………………………</w:t>
      </w:r>
      <w:proofErr w:type="gramEnd"/>
    </w:p>
    <w:p w:rsidR="004D06FC" w:rsidRDefault="004D06FC" w:rsidP="004D06FC">
      <w:pPr>
        <w:spacing w:after="0"/>
        <w:rPr>
          <w:b/>
          <w:sz w:val="16"/>
          <w:szCs w:val="16"/>
        </w:rPr>
      </w:pPr>
    </w:p>
    <w:p w:rsidR="004D06FC" w:rsidRPr="00EC23EA" w:rsidRDefault="004D06FC" w:rsidP="004D06FC">
      <w:pPr>
        <w:spacing w:after="0"/>
        <w:rPr>
          <w:b/>
          <w:sz w:val="16"/>
          <w:szCs w:val="16"/>
        </w:rPr>
      </w:pPr>
      <w:r w:rsidRPr="004D06FC">
        <w:rPr>
          <w:b/>
        </w:rPr>
        <w:t>23.</w:t>
      </w:r>
      <w:r w:rsidRPr="00EC23EA">
        <w:rPr>
          <w:b/>
          <w:sz w:val="16"/>
          <w:szCs w:val="16"/>
        </w:rPr>
        <w:t xml:space="preserve"> Aşağıdaki boşlukları uygun kelime ya da kelimeler gelecek şekilde doldurunuz</w:t>
      </w:r>
      <w:r>
        <w:rPr>
          <w:b/>
          <w:sz w:val="16"/>
          <w:szCs w:val="16"/>
        </w:rPr>
        <w:t xml:space="preserve"> ( her şık 2 puan )</w:t>
      </w:r>
    </w:p>
    <w:p w:rsidR="004D06FC" w:rsidRPr="00EC23EA" w:rsidRDefault="004D06FC" w:rsidP="004D06FC">
      <w:pPr>
        <w:spacing w:after="0"/>
        <w:rPr>
          <w:b/>
          <w:sz w:val="16"/>
          <w:szCs w:val="16"/>
        </w:rPr>
      </w:pPr>
      <w:r w:rsidRPr="00EC23EA">
        <w:rPr>
          <w:b/>
          <w:sz w:val="16"/>
          <w:szCs w:val="16"/>
        </w:rPr>
        <w:t xml:space="preserve">a. </w:t>
      </w:r>
      <w:proofErr w:type="spellStart"/>
      <w:r>
        <w:rPr>
          <w:b/>
          <w:sz w:val="16"/>
          <w:szCs w:val="16"/>
        </w:rPr>
        <w:t>Kuva</w:t>
      </w:r>
      <w:proofErr w:type="spellEnd"/>
      <w:r>
        <w:rPr>
          <w:b/>
          <w:sz w:val="16"/>
          <w:szCs w:val="16"/>
        </w:rPr>
        <w:t xml:space="preserve">-i Milliye hareketinin başlamasına neden olan olay </w:t>
      </w:r>
      <w:proofErr w:type="gramStart"/>
      <w:r>
        <w:rPr>
          <w:b/>
          <w:sz w:val="16"/>
          <w:szCs w:val="16"/>
        </w:rPr>
        <w:t>………………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………………………………………………………………………………….</w:t>
      </w:r>
      <w:proofErr w:type="gramEnd"/>
    </w:p>
    <w:p w:rsidR="004D06FC" w:rsidRPr="00EC23EA" w:rsidRDefault="004D06FC" w:rsidP="004D06FC">
      <w:pPr>
        <w:spacing w:after="0"/>
        <w:rPr>
          <w:b/>
          <w:sz w:val="16"/>
          <w:szCs w:val="16"/>
        </w:rPr>
      </w:pPr>
      <w:r w:rsidRPr="00EC23EA">
        <w:rPr>
          <w:b/>
          <w:sz w:val="16"/>
          <w:szCs w:val="16"/>
        </w:rPr>
        <w:t xml:space="preserve">b. </w:t>
      </w:r>
      <w:r>
        <w:rPr>
          <w:b/>
          <w:sz w:val="16"/>
          <w:szCs w:val="16"/>
        </w:rPr>
        <w:t xml:space="preserve">Batı Anadolu’da yaşananların sorumlusunun Yunanistan olduğunu ve Türklerin Rumlardan çok olduğunu </w:t>
      </w:r>
      <w:r w:rsidRPr="00EC23EA">
        <w:rPr>
          <w:b/>
          <w:sz w:val="16"/>
          <w:szCs w:val="16"/>
        </w:rPr>
        <w:t xml:space="preserve"> itilaf devletlerinin kabul etmesi anlamına gelen belge </w:t>
      </w:r>
      <w:proofErr w:type="gramStart"/>
      <w:r w:rsidRPr="00EC23EA">
        <w:rPr>
          <w:b/>
          <w:sz w:val="16"/>
          <w:szCs w:val="16"/>
        </w:rPr>
        <w:t>………………………</w:t>
      </w:r>
      <w:r>
        <w:rPr>
          <w:b/>
          <w:sz w:val="16"/>
          <w:szCs w:val="16"/>
        </w:rPr>
        <w:t>……</w:t>
      </w:r>
      <w:r w:rsidRPr="00EC23EA">
        <w:rPr>
          <w:b/>
          <w:sz w:val="16"/>
          <w:szCs w:val="16"/>
        </w:rPr>
        <w:t>…………………</w:t>
      </w:r>
      <w:r>
        <w:rPr>
          <w:b/>
          <w:sz w:val="16"/>
          <w:szCs w:val="16"/>
        </w:rPr>
        <w:t>………….</w:t>
      </w:r>
      <w:proofErr w:type="gramEnd"/>
    </w:p>
    <w:p w:rsidR="004D06FC" w:rsidRPr="00EC23EA" w:rsidRDefault="004D06FC" w:rsidP="004D06FC">
      <w:pPr>
        <w:spacing w:after="0"/>
        <w:rPr>
          <w:b/>
          <w:sz w:val="16"/>
          <w:szCs w:val="16"/>
        </w:rPr>
      </w:pPr>
      <w:r w:rsidRPr="00EC23EA">
        <w:rPr>
          <w:b/>
          <w:sz w:val="16"/>
          <w:szCs w:val="16"/>
        </w:rPr>
        <w:t xml:space="preserve">c. Mustafa Kemal </w:t>
      </w:r>
      <w:proofErr w:type="gramStart"/>
      <w:r w:rsidRPr="00EC23EA">
        <w:rPr>
          <w:b/>
          <w:sz w:val="16"/>
          <w:szCs w:val="16"/>
        </w:rPr>
        <w:t>………………………………………………</w:t>
      </w:r>
      <w:r>
        <w:rPr>
          <w:b/>
          <w:sz w:val="16"/>
          <w:szCs w:val="16"/>
        </w:rPr>
        <w:t>…..</w:t>
      </w:r>
      <w:r w:rsidRPr="00EC23EA">
        <w:rPr>
          <w:b/>
          <w:sz w:val="16"/>
          <w:szCs w:val="16"/>
        </w:rPr>
        <w:t>….</w:t>
      </w:r>
      <w:proofErr w:type="gramEnd"/>
      <w:r w:rsidRPr="00EC23EA"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önce</w:t>
      </w:r>
      <w:proofErr w:type="gramEnd"/>
      <w:r w:rsidRPr="00EC23EA">
        <w:rPr>
          <w:b/>
          <w:sz w:val="16"/>
          <w:szCs w:val="16"/>
        </w:rPr>
        <w:t xml:space="preserve"> ordudaki görevinden istifa etmiştir.</w:t>
      </w:r>
    </w:p>
    <w:p w:rsidR="004D06FC" w:rsidRPr="00EC23EA" w:rsidRDefault="004D06FC" w:rsidP="004D06FC">
      <w:pPr>
        <w:spacing w:after="0"/>
        <w:rPr>
          <w:b/>
          <w:sz w:val="16"/>
          <w:szCs w:val="16"/>
        </w:rPr>
      </w:pPr>
      <w:r w:rsidRPr="00EC23EA">
        <w:rPr>
          <w:b/>
          <w:sz w:val="16"/>
          <w:szCs w:val="16"/>
        </w:rPr>
        <w:t xml:space="preserve">d. </w:t>
      </w:r>
      <w:r>
        <w:rPr>
          <w:b/>
          <w:sz w:val="16"/>
          <w:szCs w:val="16"/>
        </w:rPr>
        <w:t xml:space="preserve">Mondros ateşkes antlaşmasından sonra kurulan cemiyetlerden </w:t>
      </w:r>
      <w:proofErr w:type="gramStart"/>
      <w:r>
        <w:rPr>
          <w:b/>
          <w:sz w:val="16"/>
          <w:szCs w:val="16"/>
        </w:rPr>
        <w:t>………...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…………………………..</w:t>
      </w:r>
      <w:proofErr w:type="gramEnd"/>
      <w:r>
        <w:rPr>
          <w:b/>
          <w:sz w:val="16"/>
          <w:szCs w:val="16"/>
        </w:rPr>
        <w:t xml:space="preserve"> ve </w:t>
      </w:r>
      <w:proofErr w:type="gramStart"/>
      <w:r>
        <w:rPr>
          <w:b/>
          <w:sz w:val="16"/>
          <w:szCs w:val="16"/>
        </w:rPr>
        <w:t>……………………………………………………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manda</w:t>
      </w:r>
      <w:proofErr w:type="gramEnd"/>
      <w:r>
        <w:rPr>
          <w:b/>
          <w:sz w:val="16"/>
          <w:szCs w:val="16"/>
        </w:rPr>
        <w:t xml:space="preserve"> ve himaye fikrini savunmuştur.</w:t>
      </w:r>
    </w:p>
    <w:p w:rsidR="004D06FC" w:rsidRPr="00EC23EA" w:rsidRDefault="004D06FC" w:rsidP="004D06F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e. 12 ada</w:t>
      </w:r>
      <w:r w:rsidRPr="00EC23EA">
        <w:rPr>
          <w:b/>
          <w:sz w:val="16"/>
          <w:szCs w:val="16"/>
        </w:rPr>
        <w:t xml:space="preserve"> </w:t>
      </w:r>
      <w:proofErr w:type="gramStart"/>
      <w:r w:rsidRPr="00EC23EA">
        <w:rPr>
          <w:b/>
          <w:sz w:val="16"/>
          <w:szCs w:val="16"/>
        </w:rPr>
        <w:t>……………………………………</w:t>
      </w:r>
      <w:r>
        <w:rPr>
          <w:b/>
          <w:sz w:val="16"/>
          <w:szCs w:val="16"/>
        </w:rPr>
        <w:t>……</w:t>
      </w:r>
      <w:r w:rsidRPr="00EC23EA">
        <w:rPr>
          <w:b/>
          <w:sz w:val="16"/>
          <w:szCs w:val="16"/>
        </w:rPr>
        <w:t>……</w:t>
      </w:r>
      <w:r>
        <w:rPr>
          <w:b/>
          <w:sz w:val="16"/>
          <w:szCs w:val="16"/>
        </w:rPr>
        <w:t>……</w:t>
      </w:r>
      <w:r w:rsidRPr="00EC23EA">
        <w:rPr>
          <w:b/>
          <w:sz w:val="16"/>
          <w:szCs w:val="16"/>
        </w:rPr>
        <w:t>..</w:t>
      </w:r>
      <w:proofErr w:type="gramEnd"/>
      <w:r w:rsidRPr="00EC23EA">
        <w:rPr>
          <w:b/>
          <w:sz w:val="16"/>
          <w:szCs w:val="16"/>
        </w:rPr>
        <w:t xml:space="preserve"> </w:t>
      </w:r>
      <w:proofErr w:type="gramStart"/>
      <w:r w:rsidRPr="00EC23EA">
        <w:rPr>
          <w:b/>
          <w:sz w:val="16"/>
          <w:szCs w:val="16"/>
        </w:rPr>
        <w:t>savaşı</w:t>
      </w:r>
      <w:proofErr w:type="gramEnd"/>
      <w:r w:rsidRPr="00EC23EA">
        <w:rPr>
          <w:b/>
          <w:sz w:val="16"/>
          <w:szCs w:val="16"/>
        </w:rPr>
        <w:t xml:space="preserve"> sırasında kaybedilmiştir.</w:t>
      </w:r>
    </w:p>
    <w:p w:rsidR="004D06FC" w:rsidRDefault="004D06FC" w:rsidP="00E92F35">
      <w:pPr>
        <w:spacing w:after="0"/>
        <w:rPr>
          <w:b/>
        </w:rPr>
      </w:pPr>
    </w:p>
    <w:p w:rsidR="00A361D8" w:rsidRDefault="00A361D8" w:rsidP="00E92F35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06" style="position:absolute;margin-left:52pt;margin-top:8.55pt;width:152.4pt;height:37.4pt;z-index:251698176" arcsize="10923f" fillcolor="black [3200]" strokecolor="black [3200]" strokeweight="10pt">
            <v:stroke linestyle="thinThin"/>
            <v:shadow color="#868686"/>
            <v:textbox>
              <w:txbxContent>
                <w:p w:rsidR="00A361D8" w:rsidRDefault="00A361D8" w:rsidP="00A361D8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8" w:history="1">
                    <w:r w:rsidRPr="00A361D8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A361D8" w:rsidRDefault="00A361D8" w:rsidP="00E92F35">
      <w:pPr>
        <w:spacing w:after="0"/>
        <w:rPr>
          <w:b/>
        </w:rPr>
      </w:pPr>
    </w:p>
    <w:p w:rsidR="00A361D8" w:rsidRDefault="00A361D8" w:rsidP="00E92F35">
      <w:pPr>
        <w:spacing w:after="0"/>
        <w:rPr>
          <w:b/>
        </w:rPr>
      </w:pPr>
    </w:p>
    <w:p w:rsidR="00A361D8" w:rsidRDefault="00A361D8" w:rsidP="00E92F35">
      <w:pPr>
        <w:spacing w:after="0"/>
        <w:rPr>
          <w:b/>
        </w:rPr>
      </w:pPr>
    </w:p>
    <w:p w:rsidR="00A361D8" w:rsidRDefault="00A361D8" w:rsidP="00E92F35">
      <w:pPr>
        <w:spacing w:after="0"/>
        <w:rPr>
          <w:b/>
        </w:rPr>
      </w:pPr>
    </w:p>
    <w:p w:rsidR="00AF09E1" w:rsidRDefault="00862C82" w:rsidP="00E92F35">
      <w:pPr>
        <w:spacing w:after="0"/>
        <w:rPr>
          <w:b/>
        </w:rPr>
      </w:pPr>
      <w:r>
        <w:rPr>
          <w:b/>
        </w:rPr>
        <w:t>NOT</w:t>
      </w:r>
      <w:r w:rsidR="00AF09E1">
        <w:rPr>
          <w:b/>
        </w:rPr>
        <w:t>:  Test soruları 3’er puandır.</w:t>
      </w:r>
      <w:r>
        <w:rPr>
          <w:b/>
        </w:rPr>
        <w:t xml:space="preserve"> </w:t>
      </w:r>
      <w:r w:rsidR="00AF09E1">
        <w:rPr>
          <w:b/>
        </w:rPr>
        <w:t xml:space="preserve">Cevaplar mutlaka cevap anahtarına kodlanmalıdır.  Diğer soruların puan değeri karşılarında yazmaktadır. Sınav süresi 40 </w:t>
      </w:r>
      <w:proofErr w:type="spellStart"/>
      <w:r w:rsidR="00AF09E1">
        <w:rPr>
          <w:b/>
        </w:rPr>
        <w:t>dk</w:t>
      </w:r>
      <w:proofErr w:type="spellEnd"/>
      <w:r w:rsidR="00AF09E1">
        <w:rPr>
          <w:b/>
        </w:rPr>
        <w:t>.</w:t>
      </w:r>
    </w:p>
    <w:p w:rsidR="00AF09E1" w:rsidRDefault="00AF09E1" w:rsidP="00E92F3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Başarılar Dilerim.</w:t>
      </w:r>
    </w:p>
    <w:p w:rsidR="00AF09E1" w:rsidRPr="00E92F35" w:rsidRDefault="00862C82" w:rsidP="00E92F3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</w:t>
      </w:r>
      <w:proofErr w:type="gramEnd"/>
      <w:r w:rsidR="00AF09E1">
        <w:rPr>
          <w:b/>
        </w:rPr>
        <w:tab/>
      </w:r>
      <w:r w:rsidR="00AF09E1">
        <w:rPr>
          <w:b/>
        </w:rPr>
        <w:tab/>
      </w:r>
      <w:r w:rsidR="00AF09E1">
        <w:rPr>
          <w:b/>
        </w:rPr>
        <w:tab/>
      </w:r>
      <w:r w:rsidR="00AF09E1">
        <w:rPr>
          <w:b/>
        </w:rPr>
        <w:tab/>
      </w:r>
      <w:r w:rsidR="00AF09E1">
        <w:rPr>
          <w:b/>
        </w:rPr>
        <w:tab/>
      </w:r>
      <w:r w:rsidR="00AF09E1">
        <w:rPr>
          <w:b/>
        </w:rPr>
        <w:tab/>
        <w:t>Tarih Öğretmeni</w:t>
      </w:r>
    </w:p>
    <w:sectPr w:rsidR="00AF09E1" w:rsidRPr="00E92F35" w:rsidSect="005D633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1FE"/>
    <w:multiLevelType w:val="singleLevel"/>
    <w:tmpl w:val="A04AD83A"/>
    <w:lvl w:ilvl="0">
      <w:start w:val="1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">
    <w:nsid w:val="370B69A9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F35"/>
    <w:rsid w:val="00137927"/>
    <w:rsid w:val="002F02B0"/>
    <w:rsid w:val="00452889"/>
    <w:rsid w:val="004D06FC"/>
    <w:rsid w:val="005D6333"/>
    <w:rsid w:val="007966E7"/>
    <w:rsid w:val="00807CAE"/>
    <w:rsid w:val="00862C82"/>
    <w:rsid w:val="009E53A7"/>
    <w:rsid w:val="00A361D8"/>
    <w:rsid w:val="00AF09E1"/>
    <w:rsid w:val="00B3070F"/>
    <w:rsid w:val="00C8794A"/>
    <w:rsid w:val="00E92F35"/>
    <w:rsid w:val="00F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F3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D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A36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arihdersi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2020-12-13T22:07:00Z</dcterms:created>
  <dcterms:modified xsi:type="dcterms:W3CDTF">2020-12-13T23:50:00Z</dcterms:modified>
</cp:coreProperties>
</file>