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3" w:rsidRPr="007216A3" w:rsidRDefault="007216A3" w:rsidP="00FC09BC">
      <w:pPr>
        <w:spacing w:after="0"/>
        <w:jc w:val="center"/>
        <w:rPr>
          <w:b/>
          <w:color w:val="FF0000"/>
          <w:sz w:val="32"/>
          <w:szCs w:val="32"/>
        </w:rPr>
      </w:pPr>
      <w:r w:rsidRPr="007216A3">
        <w:rPr>
          <w:b/>
          <w:color w:val="FF0000"/>
          <w:sz w:val="32"/>
          <w:szCs w:val="32"/>
        </w:rPr>
        <w:t>CEVAP ANAHTARI</w:t>
      </w:r>
    </w:p>
    <w:p w:rsidR="00C17E8A" w:rsidRDefault="00C17E8A" w:rsidP="00FC09B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>
        <w:rPr>
          <w:b/>
          <w:sz w:val="20"/>
          <w:szCs w:val="20"/>
        </w:rPr>
        <w:t>LİSESİ 20…/20…</w:t>
      </w:r>
      <w:r w:rsidR="00FC09BC" w:rsidRPr="00586968">
        <w:rPr>
          <w:b/>
          <w:sz w:val="20"/>
          <w:szCs w:val="20"/>
        </w:rPr>
        <w:t xml:space="preserve"> EĞİTİM ÖĞRETİM YILI </w:t>
      </w:r>
    </w:p>
    <w:p w:rsidR="00126850" w:rsidRPr="00586968" w:rsidRDefault="00FC09BC" w:rsidP="00FC09BC">
      <w:pPr>
        <w:spacing w:after="0"/>
        <w:jc w:val="center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 xml:space="preserve">TC </w:t>
      </w:r>
      <w:r w:rsidR="00BC459D" w:rsidRPr="00586968">
        <w:rPr>
          <w:b/>
          <w:sz w:val="20"/>
          <w:szCs w:val="20"/>
        </w:rPr>
        <w:t>İNKILÂP</w:t>
      </w:r>
      <w:r w:rsidRPr="00586968">
        <w:rPr>
          <w:b/>
          <w:sz w:val="20"/>
          <w:szCs w:val="20"/>
        </w:rPr>
        <w:t xml:space="preserve"> TARİHİ VE ATATÜRKÇÜLÜK DERSİ 1. DÖNEM 2. YAZILI YOKLAMA</w:t>
      </w:r>
    </w:p>
    <w:p w:rsidR="00FC09BC" w:rsidRPr="00586968" w:rsidRDefault="00C17E8A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FC09BC" w:rsidRPr="00586968">
        <w:rPr>
          <w:b/>
          <w:sz w:val="20"/>
          <w:szCs w:val="20"/>
        </w:rPr>
        <w:t>:</w:t>
      </w:r>
    </w:p>
    <w:p w:rsidR="00FC09BC" w:rsidRPr="00586968" w:rsidRDefault="00C17E8A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FC09BC" w:rsidRPr="00586968">
        <w:rPr>
          <w:b/>
          <w:sz w:val="20"/>
          <w:szCs w:val="20"/>
        </w:rPr>
        <w:t>:</w:t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1.</w:t>
      </w:r>
    </w:p>
    <w:p w:rsidR="00FC09BC" w:rsidRP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07" style="position:absolute;margin-left:80.4pt;margin-top:79.35pt;width:7.15pt;height:9.35pt;z-index:251742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C09BC"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7422" cy="1477670"/>
            <wp:effectExtent l="19050" t="0" r="807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69" cy="14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2.</w:t>
      </w:r>
    </w:p>
    <w:p w:rsidR="00FC09BC" w:rsidRP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08" style="position:absolute;margin-left:4.2pt;margin-top:89.75pt;width:7.15pt;height:10.3pt;z-index:251743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C09BC"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7455" cy="130210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6" cy="13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3.</w:t>
      </w:r>
    </w:p>
    <w:p w:rsidR="00FC09BC" w:rsidRP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09" style="position:absolute;margin-left:4.2pt;margin-top:39.15pt;width:7.15pt;height:9.8pt;z-index:251744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C09BC"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7727" cy="1446086"/>
            <wp:effectExtent l="19050" t="0" r="7773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8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9D" w:rsidRPr="00586968" w:rsidRDefault="00BC459D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4.</w:t>
      </w:r>
    </w:p>
    <w:p w:rsidR="00BC459D" w:rsidRP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0" style="position:absolute;margin-left:120.15pt;margin-top:138.5pt;width:7.15pt;height:8.85pt;z-index:251745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C459D"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2026285"/>
            <wp:effectExtent l="1905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9D" w:rsidRPr="00586968" w:rsidRDefault="00BC459D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5.</w:t>
      </w:r>
    </w:p>
    <w:p w:rsidR="00BC459D" w:rsidRP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1" style="position:absolute;margin-left:29.9pt;margin-top:74.35pt;width:8.9pt;height:8.9pt;z-index:251746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80EE6"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097280"/>
            <wp:effectExtent l="1905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E6" w:rsidRPr="00586968" w:rsidRDefault="00980EE6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lastRenderedPageBreak/>
        <w:t>6.</w:t>
      </w:r>
      <w:r w:rsidR="00C05BDA" w:rsidRPr="00C0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9D" w:rsidRDefault="00716532" w:rsidP="00FC09BC">
      <w:pPr>
        <w:spacing w:after="0"/>
        <w:rPr>
          <w:b/>
          <w:sz w:val="20"/>
          <w:szCs w:val="20"/>
        </w:rPr>
      </w:pPr>
      <w:r w:rsidRPr="00716532">
        <w:rPr>
          <w:b/>
          <w:noProof/>
          <w:lang w:eastAsia="tr-TR"/>
        </w:rPr>
        <w:pict>
          <v:oval id="_x0000_s2012" style="position:absolute;margin-left:79.85pt;margin-top:100.5pt;width:7.5pt;height:9.8pt;z-index:2517478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86968">
        <w:rPr>
          <w:b/>
          <w:noProof/>
          <w:lang w:eastAsia="tr-TR"/>
        </w:rPr>
        <w:drawing>
          <wp:inline distT="0" distB="0" distL="0" distR="0">
            <wp:extent cx="2091868" cy="1521562"/>
            <wp:effectExtent l="19050" t="0" r="36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3" style="position:absolute;margin-left:79.85pt;margin-top:78.45pt;width:7.5pt;height:10.3pt;z-index:2517488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141095"/>
            <wp:effectExtent l="1905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4" style="position:absolute;margin-left:3.2pt;margin-top:87.25pt;width:7.15pt;height:10.3pt;z-index:2517498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97203"/>
            <wp:effectExtent l="19050" t="0" r="3632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58696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5" style="position:absolute;margin-left:6.45pt;margin-top:81.1pt;width:7.5pt;height:8.4pt;z-index:2517509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B6E7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02105"/>
            <wp:effectExtent l="19050" t="0" r="3632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0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78" w:rsidRDefault="008B6E7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8B6E78" w:rsidRDefault="00716532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6" style="position:absolute;margin-left:3.2pt;margin-top:47.8pt;width:7.15pt;height:9.35pt;z-index:2517519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810AE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733703"/>
            <wp:effectExtent l="19050" t="0" r="363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AE" w:rsidRPr="002810AE" w:rsidRDefault="002810A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Bölgesel kurtuluşu ve savunmayı sağlama amacıy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</w:r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 xml:space="preserve">la kurulmuş olan </w:t>
      </w:r>
      <w:proofErr w:type="spellStart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Müdafa</w:t>
      </w:r>
      <w:proofErr w:type="spellEnd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-i Hukuk Cemiyetleri'nin;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4"/>
          <w:w w:val="95"/>
          <w:sz w:val="15"/>
          <w:szCs w:val="15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Azınlıkların çalışmalarını engelleme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0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Yönetim biçimini değiştirme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8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2"/>
          <w:w w:val="95"/>
          <w:sz w:val="15"/>
          <w:szCs w:val="15"/>
        </w:rPr>
        <w:t>İşgalleri önleme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9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Ulusal bağımsızlığı sağlama</w:t>
      </w:r>
    </w:p>
    <w:p w:rsidR="002810AE" w:rsidRDefault="002810AE" w:rsidP="002810A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       </w:t>
      </w:r>
      <w:proofErr w:type="gramStart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amaçlarından</w:t>
      </w:r>
      <w:proofErr w:type="gramEnd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hangilerini gerçekleştirmek istedikle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  <w:t>ri söylenebilir?</w:t>
      </w:r>
    </w:p>
    <w:p w:rsidR="002810AE" w:rsidRDefault="00716532" w:rsidP="002810AE">
      <w:pPr>
        <w:shd w:val="clear" w:color="auto" w:fill="FFFFFF"/>
        <w:spacing w:after="0" w:line="240" w:lineRule="exact"/>
        <w:rPr>
          <w:rFonts w:ascii="Calibri" w:hAnsi="Calibri" w:cs="Tahoma"/>
          <w:sz w:val="15"/>
          <w:szCs w:val="15"/>
        </w:rPr>
      </w:pPr>
      <w:r w:rsidRPr="00716532">
        <w:rPr>
          <w:rFonts w:ascii="Calibri" w:hAnsi="Calibri" w:cs="Tahoma"/>
          <w:bCs/>
          <w:noProof/>
          <w:color w:val="000000"/>
          <w:spacing w:val="-3"/>
          <w:sz w:val="15"/>
          <w:szCs w:val="15"/>
          <w:lang w:eastAsia="tr-TR"/>
        </w:rPr>
        <w:pict>
          <v:oval id="_x0000_s2017" style="position:absolute;margin-left:69.1pt;margin-top:2.2pt;width:7.95pt;height:10.25pt;z-index:2517529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810AE"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A) I </w:t>
      </w:r>
      <w:r w:rsidR="002810AE"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="002810AE"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</w:t>
      </w:r>
      <w:r w:rsidR="002810AE"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       </w:t>
      </w:r>
      <w:r w:rsidR="002810AE">
        <w:rPr>
          <w:rFonts w:ascii="Calibri" w:hAnsi="Calibri" w:cs="Tahoma"/>
          <w:color w:val="000000"/>
          <w:sz w:val="15"/>
          <w:szCs w:val="15"/>
          <w:lang w:val="en-US"/>
        </w:rPr>
        <w:tab/>
      </w:r>
      <w:r w:rsidR="002810AE"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</w:t>
      </w:r>
      <w:r w:rsidR="002810AE"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B) I </w:t>
      </w:r>
      <w:r w:rsidR="002810AE"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="002810AE"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III</w:t>
      </w:r>
      <w:r w:rsidR="002810AE">
        <w:rPr>
          <w:rFonts w:ascii="Calibri" w:hAnsi="Calibri" w:cs="Tahoma"/>
          <w:color w:val="000000"/>
          <w:sz w:val="15"/>
          <w:szCs w:val="15"/>
          <w:lang w:val="en-US"/>
        </w:rPr>
        <w:tab/>
        <w:t xml:space="preserve">               </w:t>
      </w:r>
      <w:r w:rsidR="002810AE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C) I </w:t>
      </w:r>
      <w:r w:rsidR="002810AE"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="002810AE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="002810AE" w:rsidRPr="008B4AD5">
        <w:rPr>
          <w:rFonts w:ascii="Calibri" w:hAnsi="Calibri" w:cs="Tahoma"/>
          <w:sz w:val="15"/>
          <w:szCs w:val="15"/>
        </w:rPr>
        <w:t xml:space="preserve">      </w:t>
      </w:r>
    </w:p>
    <w:p w:rsidR="002810AE" w:rsidRDefault="002810AE" w:rsidP="002810AE">
      <w:pPr>
        <w:shd w:val="clear" w:color="auto" w:fill="FFFFFF"/>
        <w:spacing w:after="0" w:line="240" w:lineRule="exact"/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</w:pPr>
      <w:r w:rsidRPr="008B4AD5">
        <w:rPr>
          <w:rFonts w:ascii="Calibri" w:hAnsi="Calibri" w:cs="Tahoma"/>
          <w:sz w:val="15"/>
          <w:szCs w:val="15"/>
        </w:rPr>
        <w:t xml:space="preserve"> </w:t>
      </w:r>
      <w:r>
        <w:rPr>
          <w:rFonts w:ascii="Calibri" w:hAnsi="Calibri" w:cs="Tahoma"/>
          <w:sz w:val="15"/>
          <w:szCs w:val="15"/>
        </w:rPr>
        <w:tab/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D)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  <w:lang w:val="en-US"/>
        </w:rPr>
        <w:t xml:space="preserve">II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Pr="008B4AD5">
        <w:rPr>
          <w:rFonts w:ascii="Calibri" w:hAnsi="Calibri" w:cs="Tahoma"/>
          <w:bCs/>
          <w:color w:val="000000"/>
          <w:sz w:val="15"/>
          <w:szCs w:val="15"/>
          <w:lang w:val="en-US"/>
        </w:rPr>
        <w:tab/>
      </w:r>
      <w:r>
        <w:rPr>
          <w:rFonts w:ascii="Calibri" w:hAnsi="Calibri" w:cs="Tahoma"/>
          <w:bCs/>
          <w:color w:val="000000"/>
          <w:sz w:val="15"/>
          <w:szCs w:val="15"/>
          <w:lang w:val="en-US"/>
        </w:rPr>
        <w:tab/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</w:rPr>
        <w:t xml:space="preserve">E)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  <w:lang w:val="en-US"/>
        </w:rPr>
        <w:t xml:space="preserve">I,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</w:rPr>
        <w:t xml:space="preserve">III ve </w:t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  <w:t>IV</w:t>
      </w:r>
    </w:p>
    <w:p w:rsidR="00E1588E" w:rsidRPr="002810AE" w:rsidRDefault="00C05BDA" w:rsidP="00E1588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2040" style="position:absolute;margin-left:-2.05pt;margin-top:-22.05pt;width:152.4pt;height:37.4pt;z-index:251777536" arcsize="10923f" fillcolor="black [3200]" strokecolor="black [3200]" strokeweight="10pt">
            <v:stroke linestyle="thinThin"/>
            <v:shadow color="#868686"/>
            <v:textbox>
              <w:txbxContent>
                <w:p w:rsidR="00C05BDA" w:rsidRDefault="00C05BDA" w:rsidP="00C05BDA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5" w:history="1">
                    <w:r w:rsidRPr="00C05BDA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2810AE">
        <w:rPr>
          <w:rFonts w:ascii="Calibri" w:hAnsi="Calibri" w:cs="Tahoma"/>
          <w:b/>
          <w:bCs/>
          <w:color w:val="000000"/>
          <w:spacing w:val="-2"/>
          <w:w w:val="95"/>
          <w:sz w:val="20"/>
          <w:szCs w:val="20"/>
        </w:rPr>
        <w:t>12.</w:t>
      </w:r>
    </w:p>
    <w:p w:rsidR="002810AE" w:rsidRDefault="00716532" w:rsidP="002810AE">
      <w:pPr>
        <w:spacing w:after="0"/>
        <w:rPr>
          <w:b/>
          <w:sz w:val="20"/>
          <w:szCs w:val="20"/>
        </w:rPr>
      </w:pPr>
      <w:r w:rsidRPr="00716532">
        <w:rPr>
          <w:rFonts w:ascii="Calibri" w:hAnsi="Calibri" w:cs="Tahoma"/>
          <w:b/>
          <w:bCs/>
          <w:noProof/>
          <w:color w:val="000000"/>
          <w:spacing w:val="-2"/>
          <w:sz w:val="20"/>
          <w:szCs w:val="20"/>
          <w:lang w:eastAsia="tr-TR"/>
        </w:rPr>
        <w:pict>
          <v:oval id="_x0000_s2018" style="position:absolute;margin-left:6.4pt;margin-top:21.65pt;width:7.15pt;height:7.15pt;z-index:2517539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1588E">
        <w:rPr>
          <w:rFonts w:ascii="Calibri" w:hAnsi="Calibri" w:cs="Tahoma"/>
          <w:b/>
          <w:bCs/>
          <w:noProof/>
          <w:color w:val="000000"/>
          <w:spacing w:val="-2"/>
          <w:w w:val="95"/>
          <w:sz w:val="20"/>
          <w:szCs w:val="20"/>
          <w:lang w:eastAsia="tr-TR"/>
        </w:rPr>
        <w:drawing>
          <wp:inline distT="0" distB="0" distL="0" distR="0">
            <wp:extent cx="2014574" cy="972921"/>
            <wp:effectExtent l="19050" t="0" r="4726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16" cy="9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E1588E" w:rsidRDefault="00716532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19" style="position:absolute;margin-left:2.15pt;margin-top:63.35pt;width:7.15pt;height:10.3pt;z-index:2517550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1588E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43507"/>
            <wp:effectExtent l="19050" t="0" r="3632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</w:p>
    <w:p w:rsidR="00E1588E" w:rsidRDefault="00716532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20" style="position:absolute;margin-left:6.4pt;margin-top:21.3pt;width:7.15pt;height:7.15pt;z-index:2517560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1588E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607161"/>
            <wp:effectExtent l="19050" t="0" r="3632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E1588E" w:rsidRDefault="00716532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21" style="position:absolute;margin-left:2.15pt;margin-top:88.6pt;width:11.4pt;height:7.45pt;z-index:2517570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5283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89888"/>
            <wp:effectExtent l="19050" t="0" r="3632" b="0"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83" w:rsidRDefault="008A5283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8A5283" w:rsidRPr="006A1679" w:rsidRDefault="008A5283" w:rsidP="008A5283">
      <w:pPr>
        <w:shd w:val="clear" w:color="auto" w:fill="FFFFFF"/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t>Kurtuluş Savaşı sırasında gerçekleşen;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7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Amasya Protokolü'nün imzalanması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Mi</w:t>
      </w:r>
      <w:r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sak-ı Milli'nin Kabul edilmesi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0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TBMM'nin açılması</w:t>
      </w:r>
    </w:p>
    <w:p w:rsidR="008A5283" w:rsidRPr="006A1679" w:rsidRDefault="008A5283" w:rsidP="008A5283">
      <w:pPr>
        <w:shd w:val="clear" w:color="auto" w:fill="FFFFFF"/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t xml:space="preserve">     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t>Gelişmelerinden hangileri Anadolu Hareketi'nin İs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softHyphen/>
        <w:t>tanbul Hükümeti tarafından tanındığının kanıtı ola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softHyphen/>
        <w:t>rak gösterilebilir?</w:t>
      </w:r>
    </w:p>
    <w:p w:rsidR="008A5283" w:rsidRPr="006A1679" w:rsidRDefault="008A5283" w:rsidP="008A5283">
      <w:pPr>
        <w:shd w:val="clear" w:color="auto" w:fill="FFFFFF"/>
        <w:tabs>
          <w:tab w:val="left" w:pos="1982"/>
          <w:tab w:val="left" w:pos="3614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A) Yalnız I</w:t>
      </w:r>
      <w:r>
        <w:rPr>
          <w:color w:val="000000"/>
          <w:sz w:val="16"/>
          <w:szCs w:val="16"/>
        </w:rPr>
        <w:t xml:space="preserve">                      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   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Yalnız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III</w:t>
      </w:r>
    </w:p>
    <w:p w:rsidR="008A5283" w:rsidRPr="006A1679" w:rsidRDefault="00716532" w:rsidP="008A5283">
      <w:pPr>
        <w:shd w:val="clear" w:color="auto" w:fill="FFFFFF"/>
        <w:tabs>
          <w:tab w:val="left" w:pos="2755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716532">
        <w:rPr>
          <w:noProof/>
          <w:color w:val="000000"/>
          <w:spacing w:val="-5"/>
          <w:sz w:val="16"/>
          <w:szCs w:val="16"/>
          <w:lang w:eastAsia="tr-TR"/>
        </w:rPr>
        <w:pict>
          <v:oval id="_x0000_s2022" style="position:absolute;margin-left:36.3pt;margin-top:1.45pt;width:7.15pt;height:11.25pt;z-index:2517580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5283">
        <w:rPr>
          <w:color w:val="000000"/>
          <w:spacing w:val="-5"/>
          <w:sz w:val="16"/>
          <w:szCs w:val="16"/>
        </w:rPr>
        <w:t xml:space="preserve">                        </w:t>
      </w:r>
      <w:r w:rsidR="008A5283"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="008A5283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</w:t>
      </w:r>
      <w:r w:rsidR="008A5283">
        <w:rPr>
          <w:color w:val="000000"/>
          <w:spacing w:val="-5"/>
          <w:sz w:val="16"/>
          <w:szCs w:val="16"/>
          <w:lang w:val="en-US"/>
        </w:rPr>
        <w:t xml:space="preserve">                     </w:t>
      </w:r>
      <w:r w:rsidR="008A5283">
        <w:rPr>
          <w:rFonts w:ascii="Calibri" w:eastAsia="Calibri" w:hAnsi="Calibri" w:cs="Times New Roman"/>
          <w:color w:val="000000"/>
          <w:spacing w:val="-2"/>
          <w:sz w:val="16"/>
          <w:szCs w:val="16"/>
        </w:rPr>
        <w:t>E) I, II</w:t>
      </w:r>
      <w:r w:rsidR="008A5283" w:rsidRPr="006A1679">
        <w:rPr>
          <w:rFonts w:ascii="Calibri" w:eastAsia="Calibri" w:hAnsi="Calibri" w:cs="Times New Roman"/>
          <w:color w:val="000000"/>
          <w:spacing w:val="-2"/>
          <w:sz w:val="16"/>
          <w:szCs w:val="16"/>
        </w:rPr>
        <w:t xml:space="preserve"> ve </w:t>
      </w:r>
      <w:r w:rsidR="008A5283" w:rsidRPr="006A1679">
        <w:rPr>
          <w:rFonts w:ascii="Calibri" w:eastAsia="Calibri" w:hAnsi="Calibri" w:cs="Times New Roman"/>
          <w:color w:val="000000"/>
          <w:spacing w:val="-2"/>
          <w:sz w:val="16"/>
          <w:szCs w:val="16"/>
          <w:lang w:val="en-US"/>
        </w:rPr>
        <w:t>III</w:t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8A5283" w:rsidRDefault="00716532" w:rsidP="008A528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23" style="position:absolute;margin-left:30.2pt;margin-top:103.05pt;width:7.15pt;height:7.15pt;z-index:2517591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5283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440815"/>
            <wp:effectExtent l="19050" t="0" r="317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t>Kurtuluş Savaşı'nın hazırlık döneminde aşağıdaki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softHyphen/>
        <w:t>lerden hangisinde ulusal egemenliğin gerçekleş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softHyphen/>
      </w:r>
      <w:r w:rsidRPr="006A1679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 xml:space="preserve">mesine yönelik bir karar </w:t>
      </w:r>
      <w:r w:rsidRPr="006A1679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  <w:u w:val="single"/>
        </w:rPr>
        <w:t>alınmamıştır?</w:t>
      </w:r>
    </w:p>
    <w:p w:rsidR="008A5283" w:rsidRDefault="008A5283" w:rsidP="008A5283">
      <w:pPr>
        <w:spacing w:after="0"/>
        <w:rPr>
          <w:color w:val="000000"/>
          <w:spacing w:val="-6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A) </w:t>
      </w:r>
      <w:r>
        <w:rPr>
          <w:color w:val="000000"/>
          <w:spacing w:val="-6"/>
          <w:sz w:val="16"/>
          <w:szCs w:val="16"/>
        </w:rPr>
        <w:t xml:space="preserve">Amasya Genelgesi </w:t>
      </w:r>
    </w:p>
    <w:p w:rsidR="008A5283" w:rsidRDefault="008A5283" w:rsidP="008A5283">
      <w:pPr>
        <w:spacing w:after="0"/>
        <w:rPr>
          <w:color w:val="000000"/>
          <w:spacing w:val="-6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Erzurum Kongresi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ab/>
        <w:t xml:space="preserve">                    </w:t>
      </w:r>
    </w:p>
    <w:p w:rsidR="008A5283" w:rsidRDefault="00716532" w:rsidP="008A5283">
      <w:pPr>
        <w:spacing w:after="0"/>
        <w:rPr>
          <w:b/>
          <w:sz w:val="20"/>
          <w:szCs w:val="20"/>
        </w:rPr>
      </w:pPr>
      <w:r w:rsidRPr="00716532">
        <w:rPr>
          <w:rFonts w:ascii="Calibri" w:eastAsia="Calibri" w:hAnsi="Calibri" w:cs="Times New Roman"/>
          <w:noProof/>
          <w:color w:val="000000"/>
          <w:spacing w:val="-7"/>
          <w:sz w:val="16"/>
          <w:szCs w:val="16"/>
          <w:lang w:eastAsia="tr-TR"/>
        </w:rPr>
        <w:pict>
          <v:oval id="_x0000_s2024" style="position:absolute;margin-left:-2.05pt;margin-top:9.7pt;width:8.45pt;height:10.25pt;z-index:2517601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5283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 xml:space="preserve">C) </w:t>
      </w:r>
      <w:r w:rsidR="008A5283" w:rsidRPr="006A1679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I. TBMM'de</w:t>
      </w:r>
    </w:p>
    <w:p w:rsidR="008A5283" w:rsidRDefault="008A5283" w:rsidP="008A5283">
      <w:pPr>
        <w:spacing w:after="0"/>
        <w:rPr>
          <w:color w:val="000000"/>
          <w:spacing w:val="-4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7"/>
          <w:sz w:val="16"/>
          <w:szCs w:val="16"/>
        </w:rPr>
        <w:t xml:space="preserve">D) </w:t>
      </w:r>
      <w:r w:rsidRPr="006A1679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Misak-ı Milli kararlarında</w:t>
      </w:r>
      <w:r>
        <w:rPr>
          <w:rFonts w:ascii="Calibri" w:eastAsia="Calibri" w:hAnsi="Calibri" w:cs="Times New Roman"/>
          <w:color w:val="000000"/>
          <w:spacing w:val="-4"/>
          <w:sz w:val="16"/>
          <w:szCs w:val="16"/>
        </w:rPr>
        <w:tab/>
        <w:t xml:space="preserve">              </w:t>
      </w:r>
    </w:p>
    <w:p w:rsidR="008A5283" w:rsidRDefault="008A5283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 E)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Sivas Kongresi</w:t>
      </w:r>
    </w:p>
    <w:p w:rsidR="00F0497E" w:rsidRDefault="00F0497E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lastRenderedPageBreak/>
        <w:t>19.</w:t>
      </w:r>
    </w:p>
    <w:p w:rsidR="00F0497E" w:rsidRDefault="00716532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pict>
          <v:oval id="_x0000_s2025" style="position:absolute;margin-left:2.35pt;margin-top:57pt;width:7.15pt;height:8.9pt;z-index:2517611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257B"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1867" cy="848564"/>
            <wp:effectExtent l="19050" t="0" r="3633" b="0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8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20.</w:t>
      </w:r>
    </w:p>
    <w:p w:rsidR="00B4257B" w:rsidRDefault="00716532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pict>
          <v:oval id="_x0000_s2026" style="position:absolute;margin-left:30.4pt;margin-top:119.3pt;width:7.15pt;height:8.9pt;z-index:2517621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257B"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653540"/>
            <wp:effectExtent l="19050" t="0" r="3175" b="0"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21.</w:t>
      </w:r>
    </w:p>
    <w:p w:rsidR="00B4257B" w:rsidRDefault="00716532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pict>
          <v:oval id="_x0000_s2027" style="position:absolute;margin-left:30.4pt;margin-top:130.75pt;width:7.15pt;height:8.4pt;z-index:2517632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257B"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777365"/>
            <wp:effectExtent l="19050" t="0" r="3175" b="0"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22.</w:t>
      </w:r>
    </w:p>
    <w:p w:rsidR="00B4257B" w:rsidRDefault="00716532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pict>
          <v:oval id="_x0000_s2028" style="position:absolute;margin-left:2.35pt;margin-top:95.35pt;width:10.25pt;height:10.3pt;z-index:2517642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257B"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777365"/>
            <wp:effectExtent l="19050" t="0" r="3175" b="0"/>
            <wp:docPr id="2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AF" w:rsidRPr="006D17AF" w:rsidRDefault="00B4257B" w:rsidP="006D17AF">
      <w:pPr>
        <w:spacing w:after="0"/>
        <w:rPr>
          <w:rFonts w:ascii="Calibri" w:eastAsia="Calibri" w:hAnsi="Calibri" w:cs="Times New Roman"/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23.</w:t>
      </w:r>
      <w:r w:rsidR="006D17AF">
        <w:rPr>
          <w:b/>
          <w:color w:val="000000"/>
          <w:spacing w:val="-6"/>
          <w:sz w:val="20"/>
          <w:szCs w:val="20"/>
        </w:rPr>
        <w:t xml:space="preserve">  </w:t>
      </w:r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Paris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Barış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Konferansı’nda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Yunanistan’ın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sahte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belgelerle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özellike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Batı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Anadolu’da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rumların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nüfus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olarak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çoğunluk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oluşturdukları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iddiası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</w:t>
      </w:r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abul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edilmiştir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.</w:t>
      </w:r>
    </w:p>
    <w:p w:rsidR="006D17AF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</w:pPr>
      <w:r>
        <w:rPr>
          <w:rFonts w:ascii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         </w:t>
      </w:r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Bu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duruma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neden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olan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gelişmenin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aşağıdakilerden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hangisi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olduğu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söylenebilir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?</w:t>
      </w:r>
      <w:proofErr w:type="gramEnd"/>
    </w:p>
    <w:p w:rsidR="006D17AF" w:rsidRPr="008D6CAA" w:rsidRDefault="00716532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>
        <w:rPr>
          <w:rFonts w:ascii="Calibri" w:eastAsia="Calibri" w:hAnsi="Calibri" w:cs="Tahoma"/>
          <w:bCs/>
          <w:noProof/>
          <w:color w:val="000000"/>
          <w:spacing w:val="-4"/>
          <w:sz w:val="15"/>
          <w:szCs w:val="15"/>
          <w:lang w:eastAsia="tr-TR"/>
        </w:rPr>
        <w:pict>
          <v:oval id="_x0000_s2029" style="position:absolute;margin-left:-2.8pt;margin-top:3.15pt;width:9.35pt;height:7.5pt;z-index:2517652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A) </w:t>
      </w:r>
      <w:r w:rsidR="006D17AF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Wilson </w:t>
      </w:r>
      <w:proofErr w:type="spellStart"/>
      <w:r w:rsidR="006D17AF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ilkelerinin</w:t>
      </w:r>
      <w:proofErr w:type="spellEnd"/>
      <w:r w:rsidR="006D17AF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yayınlanması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B)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Mondros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Ateşkes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antlaşmasının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hükümlerine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uyulması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C)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Ermeni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komite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merkezlerinin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kapatılması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D)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İzmir’in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işgal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edilmesi</w:t>
      </w:r>
      <w:proofErr w:type="spellEnd"/>
    </w:p>
    <w:p w:rsidR="006D17AF" w:rsidRPr="000D3930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sz w:val="15"/>
          <w:szCs w:val="15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E)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Savaş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sırasında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proofErr w:type="gram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imzalanan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gizli</w:t>
      </w:r>
      <w:proofErr w:type="spellEnd"/>
      <w:proofErr w:type="gram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antlaşmaların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açığa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çıkması</w:t>
      </w:r>
      <w:proofErr w:type="spellEnd"/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sz w:val="16"/>
          <w:szCs w:val="16"/>
        </w:rPr>
      </w:pPr>
      <w:r>
        <w:rPr>
          <w:b/>
          <w:color w:val="000000"/>
          <w:spacing w:val="-6"/>
          <w:sz w:val="20"/>
          <w:szCs w:val="20"/>
        </w:rPr>
        <w:t xml:space="preserve">24. </w:t>
      </w:r>
      <w:r w:rsidRPr="006A1679">
        <w:rPr>
          <w:rFonts w:ascii="Calibri" w:eastAsia="Calibri" w:hAnsi="Calibri" w:cs="Times New Roman"/>
          <w:sz w:val="16"/>
          <w:szCs w:val="16"/>
        </w:rPr>
        <w:t xml:space="preserve">I. Ulusal mücadelenin </w:t>
      </w:r>
      <w:r w:rsidRPr="0046580A">
        <w:rPr>
          <w:rFonts w:ascii="Calibri" w:eastAsia="Calibri" w:hAnsi="Calibri" w:cs="Times New Roman"/>
          <w:b/>
          <w:sz w:val="16"/>
          <w:szCs w:val="16"/>
        </w:rPr>
        <w:t>kesin</w:t>
      </w:r>
      <w:r w:rsidRPr="006A1679">
        <w:rPr>
          <w:rFonts w:ascii="Calibri" w:eastAsia="Calibri" w:hAnsi="Calibri" w:cs="Times New Roman"/>
          <w:sz w:val="16"/>
          <w:szCs w:val="16"/>
        </w:rPr>
        <w:t xml:space="preserve"> programı niteliği taşıyan</w:t>
      </w:r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sz w:val="16"/>
          <w:szCs w:val="16"/>
        </w:rPr>
        <w:t xml:space="preserve"> II. Kurtarılmas</w:t>
      </w:r>
      <w:r>
        <w:rPr>
          <w:sz w:val="16"/>
          <w:szCs w:val="16"/>
        </w:rPr>
        <w:t>ı öngörülen vatanın sınırlarını çizen</w:t>
      </w:r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b/>
          <w:bCs/>
          <w:sz w:val="16"/>
          <w:szCs w:val="16"/>
        </w:rPr>
      </w:pPr>
      <w:r w:rsidRPr="006A1679">
        <w:rPr>
          <w:rFonts w:ascii="Calibri" w:eastAsia="Calibri" w:hAnsi="Calibri" w:cs="Times New Roman"/>
          <w:b/>
          <w:bCs/>
          <w:sz w:val="16"/>
          <w:szCs w:val="16"/>
        </w:rPr>
        <w:t>Belge aşağıdakilerden hangisidir?</w:t>
      </w:r>
    </w:p>
    <w:p w:rsidR="004872EC" w:rsidRDefault="00716532" w:rsidP="006D17AF">
      <w:pPr>
        <w:spacing w:after="0"/>
        <w:rPr>
          <w:sz w:val="16"/>
          <w:szCs w:val="16"/>
        </w:rPr>
      </w:pPr>
      <w:r w:rsidRPr="00716532">
        <w:rPr>
          <w:rFonts w:ascii="Calibri" w:eastAsia="Calibri" w:hAnsi="Calibri" w:cs="Times New Roman"/>
          <w:noProof/>
          <w:sz w:val="16"/>
          <w:szCs w:val="16"/>
          <w:lang w:eastAsia="tr-TR"/>
        </w:rPr>
        <w:pict>
          <v:oval id="_x0000_s2030" style="position:absolute;margin-left:-2.8pt;margin-top:10.4pt;width:9.35pt;height:10.05pt;z-index:2517662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17AF" w:rsidRPr="006A1679">
        <w:rPr>
          <w:rFonts w:ascii="Calibri" w:eastAsia="Calibri" w:hAnsi="Calibri" w:cs="Times New Roman"/>
          <w:sz w:val="16"/>
          <w:szCs w:val="16"/>
        </w:rPr>
        <w:t>A ) Erzurum Kongresi</w:t>
      </w:r>
      <w:r w:rsidR="006D17AF">
        <w:rPr>
          <w:rFonts w:ascii="Calibri" w:eastAsia="Calibri" w:hAnsi="Calibri" w:cs="Times New Roman"/>
          <w:sz w:val="16"/>
          <w:szCs w:val="16"/>
        </w:rPr>
        <w:t xml:space="preserve">             </w:t>
      </w:r>
      <w:r w:rsidR="006D17AF" w:rsidRPr="006A1679">
        <w:rPr>
          <w:rFonts w:ascii="Calibri" w:eastAsia="Calibri" w:hAnsi="Calibri" w:cs="Times New Roman"/>
          <w:sz w:val="16"/>
          <w:szCs w:val="16"/>
        </w:rPr>
        <w:t>B ) Sivas Kongresi</w:t>
      </w:r>
      <w:r w:rsidR="006D17AF" w:rsidRPr="00005CE8">
        <w:rPr>
          <w:rFonts w:ascii="Calibri" w:eastAsia="Calibri" w:hAnsi="Calibri" w:cs="Times New Roman"/>
          <w:sz w:val="16"/>
          <w:szCs w:val="16"/>
        </w:rPr>
        <w:t xml:space="preserve"> </w:t>
      </w:r>
      <w:r w:rsidR="006D17AF">
        <w:rPr>
          <w:rFonts w:ascii="Calibri" w:eastAsia="Calibri" w:hAnsi="Calibri" w:cs="Times New Roman"/>
          <w:sz w:val="16"/>
          <w:szCs w:val="16"/>
        </w:rPr>
        <w:t xml:space="preserve">             </w:t>
      </w:r>
      <w:r w:rsidR="006D17AF" w:rsidRPr="006A1679">
        <w:rPr>
          <w:rFonts w:ascii="Calibri" w:eastAsia="Calibri" w:hAnsi="Calibri" w:cs="Times New Roman"/>
          <w:sz w:val="16"/>
          <w:szCs w:val="16"/>
        </w:rPr>
        <w:t>C ) Misak-ı Milli                       D) Kanun-i Esasi</w:t>
      </w:r>
    </w:p>
    <w:p w:rsidR="004872EC" w:rsidRDefault="004872EC" w:rsidP="006D17A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6A1679">
        <w:rPr>
          <w:rFonts w:ascii="Calibri" w:eastAsia="Calibri" w:hAnsi="Calibri" w:cs="Times New Roman"/>
          <w:sz w:val="16"/>
          <w:szCs w:val="16"/>
        </w:rPr>
        <w:t>E ) Teşkilat-i Esasiye</w:t>
      </w:r>
    </w:p>
    <w:p w:rsidR="004872EC" w:rsidRDefault="004872EC" w:rsidP="006D17AF">
      <w:pPr>
        <w:spacing w:after="0"/>
        <w:rPr>
          <w:b/>
          <w:sz w:val="20"/>
          <w:szCs w:val="20"/>
        </w:rPr>
      </w:pPr>
    </w:p>
    <w:p w:rsidR="004872EC" w:rsidRPr="004872EC" w:rsidRDefault="004872EC" w:rsidP="004872EC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25. </w:t>
      </w:r>
      <w:r w:rsidRPr="001C1CBA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 </w:t>
      </w:r>
      <w:r w:rsidRPr="006A1679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>Sivas Kongresi'nde;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5"/>
          <w:w w:val="95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>İrade-i Milliye adıyla bir gazetenin çıkartılması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5"/>
          <w:w w:val="95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>Cemiyetlerin birleştirilmesi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278" w:hanging="278"/>
        <w:rPr>
          <w:rFonts w:ascii="Calibri" w:eastAsia="Calibri" w:hAnsi="Calibri" w:cs="Times New Roman"/>
          <w:color w:val="000000"/>
          <w:spacing w:val="-14"/>
          <w:w w:val="95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 xml:space="preserve">Ali Fuat </w:t>
      </w:r>
      <w:proofErr w:type="spellStart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Cebesoy'un</w:t>
      </w:r>
      <w:proofErr w:type="spellEnd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 xml:space="preserve"> Batı cephesi </w:t>
      </w:r>
      <w:proofErr w:type="spellStart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Kuva</w:t>
      </w:r>
      <w:proofErr w:type="spellEnd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-i Milliye Komutanlığı’na</w:t>
      </w: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 xml:space="preserve"> atanması </w:t>
      </w:r>
    </w:p>
    <w:p w:rsidR="004872EC" w:rsidRPr="006A1679" w:rsidRDefault="004872EC" w:rsidP="004872EC">
      <w:pPr>
        <w:shd w:val="clear" w:color="auto" w:fill="FFFFFF"/>
        <w:spacing w:after="0" w:line="240" w:lineRule="exact"/>
        <w:ind w:right="5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Kararlaştırıldı. </w:t>
      </w:r>
      <w:r w:rsidRPr="006A1679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Bu kararlardan hangilerinin ulusal güçler arasında birlik ve beraberliğin sağlanmasına yönelik olduğu </w:t>
      </w:r>
      <w:r w:rsidRPr="006A1679">
        <w:rPr>
          <w:rFonts w:ascii="Calibri" w:eastAsia="Calibri" w:hAnsi="Calibri" w:cs="Times New Roman"/>
          <w:b/>
          <w:bCs/>
          <w:color w:val="000000"/>
          <w:spacing w:val="-2"/>
          <w:w w:val="95"/>
          <w:sz w:val="16"/>
          <w:szCs w:val="16"/>
        </w:rPr>
        <w:t>söylenebilir?</w:t>
      </w:r>
    </w:p>
    <w:p w:rsidR="004872EC" w:rsidRPr="006A1679" w:rsidRDefault="004872EC" w:rsidP="004872EC">
      <w:pPr>
        <w:shd w:val="clear" w:color="auto" w:fill="FFFFFF"/>
        <w:tabs>
          <w:tab w:val="left" w:pos="2050"/>
          <w:tab w:val="left" w:pos="3874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8"/>
          <w:w w:val="95"/>
          <w:sz w:val="16"/>
          <w:szCs w:val="16"/>
        </w:rPr>
        <w:t>A) Yalnız</w:t>
      </w:r>
      <w:r>
        <w:rPr>
          <w:color w:val="000000"/>
          <w:spacing w:val="8"/>
          <w:w w:val="95"/>
          <w:sz w:val="16"/>
          <w:szCs w:val="16"/>
        </w:rPr>
        <w:t xml:space="preserve"> II</w:t>
      </w:r>
      <w:r>
        <w:rPr>
          <w:color w:val="000000"/>
          <w:sz w:val="16"/>
          <w:szCs w:val="16"/>
        </w:rPr>
        <w:t xml:space="preserve">                </w:t>
      </w:r>
      <w:r w:rsidRPr="006A1679">
        <w:rPr>
          <w:rFonts w:ascii="Calibri" w:eastAsia="Calibri" w:hAnsi="Calibri" w:cs="Times New Roman"/>
          <w:color w:val="000000"/>
          <w:spacing w:val="-4"/>
          <w:w w:val="95"/>
          <w:sz w:val="16"/>
          <w:szCs w:val="16"/>
        </w:rPr>
        <w:t xml:space="preserve">B) Yalnız </w:t>
      </w:r>
      <w:r w:rsidRPr="006A1679">
        <w:rPr>
          <w:rFonts w:ascii="Calibri" w:eastAsia="Calibri" w:hAnsi="Calibri" w:cs="Times New Roman"/>
          <w:color w:val="000000"/>
          <w:spacing w:val="-4"/>
          <w:w w:val="95"/>
          <w:sz w:val="16"/>
          <w:szCs w:val="16"/>
          <w:lang w:val="en-US"/>
        </w:rPr>
        <w:t>III</w:t>
      </w:r>
      <w:r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  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C) I ve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>II</w:t>
      </w:r>
    </w:p>
    <w:p w:rsidR="004872EC" w:rsidRDefault="00716532" w:rsidP="004872EC">
      <w:pPr>
        <w:shd w:val="clear" w:color="auto" w:fill="FFFFFF"/>
        <w:spacing w:after="0" w:line="240" w:lineRule="exact"/>
        <w:ind w:left="708"/>
        <w:rPr>
          <w:color w:val="000000"/>
          <w:spacing w:val="-5"/>
          <w:w w:val="95"/>
          <w:sz w:val="16"/>
          <w:szCs w:val="16"/>
          <w:lang w:val="en-US"/>
        </w:rPr>
      </w:pPr>
      <w:r w:rsidRPr="00716532">
        <w:rPr>
          <w:rFonts w:ascii="Calibri" w:eastAsia="Calibri" w:hAnsi="Calibri" w:cs="Times New Roman"/>
          <w:noProof/>
          <w:color w:val="000000"/>
          <w:spacing w:val="-6"/>
          <w:sz w:val="16"/>
          <w:szCs w:val="16"/>
          <w:lang w:eastAsia="tr-TR"/>
        </w:rPr>
        <w:pict>
          <v:oval id="_x0000_s2031" style="position:absolute;left:0;text-align:left;margin-left:34.05pt;margin-top:3.1pt;width:7.15pt;height:7.95pt;z-index:2517672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872EC"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</w:rPr>
        <w:t xml:space="preserve">D) </w:t>
      </w:r>
      <w:r w:rsidR="004872EC"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  <w:lang w:val="en-US"/>
        </w:rPr>
        <w:t xml:space="preserve">II </w:t>
      </w:r>
      <w:r w:rsidR="004872EC"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</w:rPr>
        <w:t xml:space="preserve">ve </w:t>
      </w:r>
      <w:r w:rsidR="004872EC"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  <w:lang w:val="en-US"/>
        </w:rPr>
        <w:t>III</w:t>
      </w:r>
      <w:r w:rsidR="004872EC"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="004872EC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  <w:t xml:space="preserve">   </w:t>
      </w:r>
      <w:r w:rsidR="004872EC"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E) I, </w:t>
      </w:r>
      <w:r w:rsidR="004872EC"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 xml:space="preserve">II </w:t>
      </w:r>
      <w:r w:rsidR="004872EC"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ve </w:t>
      </w:r>
      <w:r w:rsidR="004872EC"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>III</w:t>
      </w:r>
    </w:p>
    <w:p w:rsidR="00F0497E" w:rsidRPr="00EF7376" w:rsidRDefault="004872EC" w:rsidP="00EF7376">
      <w:pPr>
        <w:shd w:val="clear" w:color="auto" w:fill="FFFFFF"/>
        <w:spacing w:after="0" w:line="240" w:lineRule="exact"/>
        <w:rPr>
          <w:b/>
          <w:color w:val="000000"/>
          <w:spacing w:val="-5"/>
          <w:w w:val="95"/>
          <w:sz w:val="20"/>
          <w:szCs w:val="20"/>
          <w:lang w:val="en-US"/>
        </w:rPr>
      </w:pPr>
      <w:r>
        <w:rPr>
          <w:b/>
          <w:color w:val="000000"/>
          <w:spacing w:val="-5"/>
          <w:w w:val="95"/>
          <w:sz w:val="20"/>
          <w:szCs w:val="20"/>
          <w:lang w:val="en-US"/>
        </w:rPr>
        <w:t>26.</w:t>
      </w:r>
      <w:r w:rsidR="006D17AF">
        <w:rPr>
          <w:rFonts w:ascii="Calibri" w:eastAsia="Calibri" w:hAnsi="Calibri" w:cs="Times New Roman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</w:t>
      </w:r>
    </w:p>
    <w:p w:rsidR="00E1588E" w:rsidRDefault="00716532" w:rsidP="006D17AF">
      <w:pPr>
        <w:spacing w:after="0"/>
        <w:rPr>
          <w:b/>
          <w:sz w:val="20"/>
          <w:szCs w:val="20"/>
        </w:rPr>
      </w:pPr>
      <w:r w:rsidRPr="00716532">
        <w:rPr>
          <w:rFonts w:ascii="Calibri" w:eastAsia="Calibri" w:hAnsi="Calibri" w:cs="Times New Roman"/>
          <w:b/>
          <w:noProof/>
          <w:color w:val="000000"/>
          <w:spacing w:val="-5"/>
          <w:sz w:val="20"/>
          <w:szCs w:val="20"/>
          <w:lang w:eastAsia="tr-TR"/>
        </w:rPr>
        <w:pict>
          <v:oval id="_x0000_s2032" style="position:absolute;margin-left:3.2pt;margin-top:70.25pt;width:7.45pt;height:8.9pt;z-index:2517683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F7376">
        <w:rPr>
          <w:rFonts w:ascii="Calibri" w:eastAsia="Calibri" w:hAnsi="Calibri" w:cs="Times New Roman"/>
          <w:b/>
          <w:noProof/>
          <w:color w:val="000000"/>
          <w:spacing w:val="-5"/>
          <w:w w:val="95"/>
          <w:sz w:val="20"/>
          <w:szCs w:val="20"/>
          <w:lang w:eastAsia="tr-TR"/>
        </w:rPr>
        <w:drawing>
          <wp:inline distT="0" distB="0" distL="0" distR="0">
            <wp:extent cx="2091865" cy="1177747"/>
            <wp:effectExtent l="19050" t="0" r="3635" b="0"/>
            <wp:docPr id="2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7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27.</w:t>
      </w:r>
    </w:p>
    <w:p w:rsidR="00EF7376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3" style="position:absolute;margin-left:80.35pt;margin-top:116.9pt;width:7.15pt;height:8.85pt;z-index:2517693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F7376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616659"/>
            <wp:effectExtent l="19050" t="0" r="3632" b="0"/>
            <wp:docPr id="2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28.</w:t>
      </w:r>
    </w:p>
    <w:p w:rsidR="00EF7376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4" style="position:absolute;margin-left:27.95pt;margin-top:143pt;width:7.15pt;height:7.15pt;z-index:2517703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F7376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945844"/>
            <wp:effectExtent l="19050" t="0" r="3632" b="0"/>
            <wp:docPr id="2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94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29.</w:t>
      </w:r>
    </w:p>
    <w:p w:rsidR="00EF7376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5" style="position:absolute;margin-left:3.2pt;margin-top:40.85pt;width:10.75pt;height:10.25pt;z-index:2517713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A1D0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921715"/>
            <wp:effectExtent l="19050" t="0" r="3632" b="0"/>
            <wp:docPr id="2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2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30.</w:t>
      </w:r>
    </w:p>
    <w:p w:rsidR="00D63CF0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6" style="position:absolute;margin-left:80.35pt;margin-top:114.05pt;width:7.15pt;height:7.95pt;z-index:2517724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63CF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72768"/>
            <wp:effectExtent l="19050" t="0" r="3632" b="0"/>
            <wp:docPr id="2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31.</w:t>
      </w:r>
    </w:p>
    <w:p w:rsidR="00D63CF0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7" style="position:absolute;margin-left:78.85pt;margin-top:43.9pt;width:7.15pt;height:9.85pt;z-index:2517734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63CF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980440"/>
            <wp:effectExtent l="19050" t="0" r="3175" b="0"/>
            <wp:docPr id="3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32.</w:t>
      </w:r>
    </w:p>
    <w:p w:rsidR="00D63CF0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8" style="position:absolute;margin-left:2.65pt;margin-top:106.1pt;width:7.15pt;height:7.95pt;z-index:2517744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63CF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72768"/>
            <wp:effectExtent l="19050" t="0" r="3632" b="0"/>
            <wp:docPr id="3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33.</w:t>
      </w:r>
    </w:p>
    <w:p w:rsidR="00D63CF0" w:rsidRDefault="00716532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2039" style="position:absolute;margin-left:47.05pt;margin-top:38.85pt;width:7.15pt;height:7.15pt;z-index:2517754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63CF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633" cy="629107"/>
            <wp:effectExtent l="19050" t="0" r="3867" b="0"/>
            <wp:docPr id="3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87" w:rsidRDefault="0067698B" w:rsidP="006D17AF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>NOT: H</w:t>
      </w:r>
      <w:r w:rsidR="00A55F87">
        <w:rPr>
          <w:b/>
          <w:sz w:val="20"/>
          <w:szCs w:val="20"/>
        </w:rPr>
        <w:t>er</w:t>
      </w:r>
      <w:r w:rsidR="00A55F87" w:rsidRPr="00A55F87">
        <w:rPr>
          <w:b/>
          <w:sz w:val="18"/>
          <w:szCs w:val="18"/>
        </w:rPr>
        <w:t xml:space="preserve"> sorunun doğru cevabı 3 puandır. Yanlış cevap doğruyu götürmeyecektir. Sınav süresi 40 dakikadır.</w:t>
      </w:r>
      <w:r w:rsidR="00A55F87">
        <w:rPr>
          <w:b/>
          <w:sz w:val="18"/>
          <w:szCs w:val="18"/>
        </w:rPr>
        <w:t xml:space="preserve"> </w:t>
      </w:r>
    </w:p>
    <w:p w:rsidR="00A55F87" w:rsidRDefault="00A55F87" w:rsidP="00A55F87">
      <w:pPr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BAŞARILAR DİLERİM</w:t>
      </w:r>
    </w:p>
    <w:p w:rsidR="00A55F87" w:rsidRDefault="00C17E8A" w:rsidP="00A55F87">
      <w:pPr>
        <w:spacing w:after="0"/>
        <w:ind w:left="1416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</w:t>
      </w:r>
      <w:proofErr w:type="gramEnd"/>
    </w:p>
    <w:p w:rsidR="00A55F87" w:rsidRDefault="00A55F87" w:rsidP="00A55F87">
      <w:pPr>
        <w:spacing w:after="0"/>
        <w:ind w:left="1416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Tarih Öğretmeni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A55F87" w:rsidTr="00A55F87">
        <w:trPr>
          <w:trHeight w:val="172"/>
        </w:trPr>
        <w:tc>
          <w:tcPr>
            <w:tcW w:w="2764" w:type="dxa"/>
            <w:gridSpan w:val="6"/>
          </w:tcPr>
          <w:p w:rsidR="00A55F87" w:rsidRPr="00FD0B42" w:rsidRDefault="00A55F87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2" style="position:absolute;left:0;text-align:left;margin-left:-.7pt;margin-top:.2pt;width:14.4pt;height:9.8pt;z-index:-2517427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3" style="position:absolute;left:0;text-align:left;margin-left:-1.4pt;margin-top:.6pt;width:14.4pt;height:9.8pt;z-index:-2517416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4" style="position:absolute;left:0;text-align:left;margin-left:-1.35pt;margin-top:.6pt;width:14.4pt;height:9.8pt;z-index:-2517406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5" style="position:absolute;left:0;text-align:left;margin-left:-1.4pt;margin-top:.6pt;width:14.4pt;height:9.8pt;z-index:-2517396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6" style="position:absolute;left:0;text-align:left;margin-left:-1.4pt;margin-top:.6pt;width:14.4pt;height:9.8pt;z-index:-2517386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7" style="position:absolute;left:0;text-align:left;margin-left:-.7pt;margin-top:.2pt;width:14.4pt;height:9.8pt;z-index:-2517376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8" style="position:absolute;left:0;text-align:left;margin-left:-1.4pt;margin-top:.6pt;width:14.4pt;height:9.8pt;z-index:-2517365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9" style="position:absolute;left:0;text-align:left;margin-left:-1.35pt;margin-top:.6pt;width:14.4pt;height:9.8pt;z-index:-2517355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0" style="position:absolute;left:0;text-align:left;margin-left:-1.4pt;margin-top:.6pt;width:14.4pt;height:9.8pt;z-index:-2517345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1" style="position:absolute;left:0;text-align:left;margin-left:-1.4pt;margin-top:.6pt;width:14.4pt;height:9.8pt;z-index:-2517335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2" style="position:absolute;left:0;text-align:left;margin-left:-.7pt;margin-top:.2pt;width:14.4pt;height:9.8pt;z-index:-2517324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3" style="position:absolute;left:0;text-align:left;margin-left:-1.4pt;margin-top:.6pt;width:14.4pt;height:9.8pt;z-index:-2517314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4" style="position:absolute;left:0;text-align:left;margin-left:-1.35pt;margin-top:.6pt;width:14.4pt;height:9.8pt;z-index:-2517304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5" style="position:absolute;left:0;text-align:left;margin-left:-1.4pt;margin-top:.6pt;width:14.4pt;height:9.8pt;z-index:-2517294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6" style="position:absolute;left:0;text-align:left;margin-left:-1.4pt;margin-top:.6pt;width:14.4pt;height:9.8pt;z-index:-2517283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7" style="position:absolute;left:0;text-align:left;margin-left:-.7pt;margin-top:.2pt;width:14.4pt;height:9.8pt;z-index:-2517273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8" style="position:absolute;left:0;text-align:left;margin-left:-1.4pt;margin-top:.6pt;width:14.4pt;height:9.8pt;z-index:-2517263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9" style="position:absolute;left:0;text-align:left;margin-left:-1.35pt;margin-top:.6pt;width:14.4pt;height:9.8pt;z-index:-2517253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0" style="position:absolute;left:0;text-align:left;margin-left:-1.4pt;margin-top:.6pt;width:14.4pt;height:9.8pt;z-index:-2517242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1" style="position:absolute;left:0;text-align:left;margin-left:-1.4pt;margin-top:.6pt;width:14.4pt;height:9.8pt;z-index:-2517232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2" style="position:absolute;left:0;text-align:left;margin-left:-.7pt;margin-top:.2pt;width:14.4pt;height:9.8pt;z-index:-2517222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3" style="position:absolute;left:0;text-align:left;margin-left:-1.4pt;margin-top:.6pt;width:14.4pt;height:9.8pt;z-index:-2517212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4" style="position:absolute;left:0;text-align:left;margin-left:-1.35pt;margin-top:.6pt;width:14.4pt;height:9.8pt;z-index:-2517201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5" style="position:absolute;left:0;text-align:left;margin-left:-1.4pt;margin-top:.6pt;width:14.4pt;height:9.8pt;z-index:-2517191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6" style="position:absolute;left:0;text-align:left;margin-left:-1.4pt;margin-top:.6pt;width:14.4pt;height:9.8pt;z-index:-2517181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7" style="position:absolute;left:0;text-align:left;margin-left:-.7pt;margin-top:.2pt;width:14.4pt;height:9.8pt;z-index:-2517171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8" style="position:absolute;left:0;text-align:left;margin-left:-1.4pt;margin-top:.6pt;width:14.4pt;height:9.8pt;z-index:-2517160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9" style="position:absolute;left:0;text-align:left;margin-left:-1.35pt;margin-top:.6pt;width:14.4pt;height:9.8pt;z-index:-2517150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0" style="position:absolute;left:0;text-align:left;margin-left:-1.4pt;margin-top:.6pt;width:14.4pt;height:9.8pt;z-index:-2517140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1" style="position:absolute;left:0;text-align:left;margin-left:-1.4pt;margin-top:.6pt;width:14.4pt;height:9.8pt;z-index:-2517130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2" style="position:absolute;left:0;text-align:left;margin-left:-.7pt;margin-top:.2pt;width:14.4pt;height:9.8pt;z-index:-2517120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3" style="position:absolute;left:0;text-align:left;margin-left:-1.4pt;margin-top:.6pt;width:14.4pt;height:9.8pt;z-index:-2517109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4" style="position:absolute;left:0;text-align:left;margin-left:-1.35pt;margin-top:.6pt;width:14.4pt;height:9.8pt;z-index:-2517099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5" style="position:absolute;left:0;text-align:left;margin-left:-1.4pt;margin-top:.6pt;width:14.4pt;height:9.8pt;z-index:-2517089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6" style="position:absolute;left:0;text-align:left;margin-left:-1.4pt;margin-top:.6pt;width:14.4pt;height:9.8pt;z-index:-2517079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7" style="position:absolute;left:0;text-align:left;margin-left:-.7pt;margin-top:.2pt;width:14.4pt;height:9.8pt;z-index:-2517068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8" style="position:absolute;left:0;text-align:left;margin-left:-1.4pt;margin-top:.6pt;width:14.4pt;height:9.8pt;z-index:-2517058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9" style="position:absolute;left:0;text-align:left;margin-left:-1.35pt;margin-top:.6pt;width:14.4pt;height:9.8pt;z-index:-2517048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0" style="position:absolute;left:0;text-align:left;margin-left:-1.4pt;margin-top:.6pt;width:14.4pt;height:9.8pt;z-index:-2517038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1" style="position:absolute;left:0;text-align:left;margin-left:-1.4pt;margin-top:.6pt;width:14.4pt;height:9.8pt;z-index:-2517027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2" style="position:absolute;left:0;text-align:left;margin-left:-.7pt;margin-top:.2pt;width:14.4pt;height:9.8pt;z-index:-2517017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3" style="position:absolute;left:0;text-align:left;margin-left:-1.4pt;margin-top:.6pt;width:14.4pt;height:9.8pt;z-index:-2517007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4" style="position:absolute;left:0;text-align:left;margin-left:-1.35pt;margin-top:.6pt;width:14.4pt;height:9.8pt;z-index:-2516997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5" style="position:absolute;left:0;text-align:left;margin-left:-1.4pt;margin-top:.6pt;width:14.4pt;height:9.8pt;z-index:-2516986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6" style="position:absolute;left:0;text-align:left;margin-left:-1.4pt;margin-top:.6pt;width:14.4pt;height:9.8pt;z-index:-2516976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7" style="position:absolute;left:0;text-align:left;margin-left:-.7pt;margin-top:.2pt;width:14.4pt;height:9.8pt;z-index:-2516966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8" style="position:absolute;left:0;text-align:left;margin-left:-1.4pt;margin-top:.6pt;width:14.4pt;height:9.8pt;z-index:-2516956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9" style="position:absolute;left:0;text-align:left;margin-left:-1.35pt;margin-top:.6pt;width:14.4pt;height:9.8pt;z-index:-2516945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0" style="position:absolute;left:0;text-align:left;margin-left:-1.4pt;margin-top:.6pt;width:14.4pt;height:9.8pt;z-index:-2516935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1" style="position:absolute;left:0;text-align:left;margin-left:-1.4pt;margin-top:.6pt;width:14.4pt;height:9.8pt;z-index:-2516925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2" style="position:absolute;left:0;text-align:left;margin-left:-.7pt;margin-top:.2pt;width:14.4pt;height:9.8pt;z-index:-2516915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3" style="position:absolute;left:0;text-align:left;margin-left:-1.4pt;margin-top:.6pt;width:14.4pt;height:9.8pt;z-index:-2516904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4" style="position:absolute;left:0;text-align:left;margin-left:-1.35pt;margin-top:.6pt;width:14.4pt;height:9.8pt;z-index:-2516894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5" style="position:absolute;left:0;text-align:left;margin-left:-1.4pt;margin-top:.6pt;width:14.4pt;height:9.8pt;z-index:-2516884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6" style="position:absolute;left:0;text-align:left;margin-left:-1.4pt;margin-top:.6pt;width:14.4pt;height:9.8pt;z-index:-2516874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7" style="position:absolute;left:0;text-align:left;margin-left:-.7pt;margin-top:.2pt;width:14.4pt;height:9.8pt;z-index:-2516864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8" style="position:absolute;left:0;text-align:left;margin-left:-1.4pt;margin-top:.6pt;width:14.4pt;height:9.8pt;z-index:-2516853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9" style="position:absolute;left:0;text-align:left;margin-left:-1.35pt;margin-top:.6pt;width:14.4pt;height:9.8pt;z-index:-2516843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0" style="position:absolute;left:0;text-align:left;margin-left:-1.4pt;margin-top:.6pt;width:14.4pt;height:9.8pt;z-index:-2516833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1" style="position:absolute;left:0;text-align:left;margin-left:-1.4pt;margin-top:.6pt;width:14.4pt;height:9.8pt;z-index:-2516823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2" style="position:absolute;left:0;text-align:left;margin-left:-.7pt;margin-top:.2pt;width:14.4pt;height:9.8pt;z-index:-2516812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3" style="position:absolute;left:0;text-align:left;margin-left:-1.4pt;margin-top:.6pt;width:14.4pt;height:9.8pt;z-index:-2516802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4" style="position:absolute;left:0;text-align:left;margin-left:-1.35pt;margin-top:.6pt;width:14.4pt;height:9.8pt;z-index:-2516792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5" style="position:absolute;left:0;text-align:left;margin-left:-1.4pt;margin-top:.6pt;width:14.4pt;height:9.8pt;z-index:-2516782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6" style="position:absolute;left:0;text-align:left;margin-left:-1.4pt;margin-top:.6pt;width:14.4pt;height:9.8pt;z-index:-2516771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7" style="position:absolute;left:0;text-align:left;margin-left:-.7pt;margin-top:.2pt;width:14.4pt;height:9.8pt;z-index:-2516761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8" style="position:absolute;left:0;text-align:left;margin-left:-1.4pt;margin-top:.6pt;width:14.4pt;height:9.8pt;z-index:-2516751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9" style="position:absolute;left:0;text-align:left;margin-left:-1.35pt;margin-top:.6pt;width:14.4pt;height:9.8pt;z-index:-2516741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0" style="position:absolute;left:0;text-align:left;margin-left:-1.4pt;margin-top:.6pt;width:14.4pt;height:9.8pt;z-index:-2516730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1" style="position:absolute;left:0;text-align:left;margin-left:-1.4pt;margin-top:.6pt;width:14.4pt;height:9.8pt;z-index:-2516720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2" style="position:absolute;left:0;text-align:left;margin-left:-.7pt;margin-top:.2pt;width:14.4pt;height:9.8pt;z-index:-2516710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3" style="position:absolute;left:0;text-align:left;margin-left:-1.4pt;margin-top:.6pt;width:14.4pt;height:9.8pt;z-index:-2516700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4" style="position:absolute;left:0;text-align:left;margin-left:-1.35pt;margin-top:.6pt;width:14.4pt;height:9.8pt;z-index:-2516689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5" style="position:absolute;left:0;text-align:left;margin-left:-1.4pt;margin-top:.6pt;width:14.4pt;height:9.8pt;z-index:-2516679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6" style="position:absolute;left:0;text-align:left;margin-left:-1.4pt;margin-top:.6pt;width:14.4pt;height:9.8pt;z-index:-2516669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7" style="position:absolute;left:0;text-align:left;margin-left:-.7pt;margin-top:.2pt;width:14.4pt;height:9.8pt;z-index:-2516659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8" style="position:absolute;left:0;text-align:left;margin-left:-1.4pt;margin-top:.6pt;width:14.4pt;height:9.8pt;z-index:-2516648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9" style="position:absolute;left:0;text-align:left;margin-left:-1.35pt;margin-top:.6pt;width:14.4pt;height:9.8pt;z-index:-2516638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0" style="position:absolute;left:0;text-align:left;margin-left:-1.4pt;margin-top:.6pt;width:14.4pt;height:9.8pt;z-index:-2516628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1" style="position:absolute;left:0;text-align:left;margin-left:-1.4pt;margin-top:.6pt;width:14.4pt;height:9.8pt;z-index:-2516618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2" style="position:absolute;left:0;text-align:left;margin-left:-.7pt;margin-top:.2pt;width:14.4pt;height:9.8pt;z-index:-2516608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3" style="position:absolute;left:0;text-align:left;margin-left:-1.4pt;margin-top:.6pt;width:14.4pt;height:9.8pt;z-index:-2516597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4" style="position:absolute;left:0;text-align:left;margin-left:-1.35pt;margin-top:.6pt;width:14.4pt;height:9.8pt;z-index:-2516587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5" style="position:absolute;left:0;text-align:left;margin-left:-1.4pt;margin-top:.6pt;width:14.4pt;height:9.8pt;z-index:-2516577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6" style="position:absolute;left:0;text-align:left;margin-left:-1.4pt;margin-top:.6pt;width:14.4pt;height:9.8pt;z-index:-2516567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7" style="position:absolute;left:0;text-align:left;margin-left:-.7pt;margin-top:.2pt;width:14.4pt;height:9.8pt;z-index:-2516556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8" style="position:absolute;left:0;text-align:left;margin-left:-1.4pt;margin-top:.6pt;width:14.4pt;height:9.8pt;z-index:-2516546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9" style="position:absolute;left:0;text-align:left;margin-left:-1.35pt;margin-top:.6pt;width:14.4pt;height:9.8pt;z-index:-2516536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0" style="position:absolute;left:0;text-align:left;margin-left:-1.4pt;margin-top:.6pt;width:14.4pt;height:9.8pt;z-index:-2516526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1" style="position:absolute;left:0;text-align:left;margin-left:-1.4pt;margin-top:.6pt;width:14.4pt;height:9.8pt;z-index:-2516515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2" style="position:absolute;left:0;text-align:left;margin-left:-.7pt;margin-top:.2pt;width:14.4pt;height:9.8pt;z-index:-2516505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3" style="position:absolute;left:0;text-align:left;margin-left:-1.4pt;margin-top:.6pt;width:14.4pt;height:9.8pt;z-index:-2516495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4" style="position:absolute;left:0;text-align:left;margin-left:-1.35pt;margin-top:.6pt;width:14.4pt;height:9.8pt;z-index:-2516485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5" style="position:absolute;left:0;text-align:left;margin-left:-1.4pt;margin-top:.6pt;width:14.4pt;height:9.8pt;z-index:-2516474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6" style="position:absolute;left:0;text-align:left;margin-left:-1.4pt;margin-top:.6pt;width:14.4pt;height:9.8pt;z-index:-2516464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7" style="position:absolute;left:0;text-align:left;margin-left:-.7pt;margin-top:.2pt;width:14.4pt;height:9.8pt;z-index:-2516454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8" style="position:absolute;left:0;text-align:left;margin-left:-1.4pt;margin-top:.6pt;width:14.4pt;height:9.8pt;z-index:-2516444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9" style="position:absolute;left:0;text-align:left;margin-left:-1.35pt;margin-top:.6pt;width:14.4pt;height:9.8pt;z-index:-2516433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0" style="position:absolute;left:0;text-align:left;margin-left:-1.4pt;margin-top:.6pt;width:14.4pt;height:9.8pt;z-index:-2516423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1" style="position:absolute;left:0;text-align:left;margin-left:-1.4pt;margin-top:.6pt;width:14.4pt;height:9.8pt;z-index:-2516413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2" style="position:absolute;left:0;text-align:left;margin-left:-.7pt;margin-top:.2pt;width:14.4pt;height:9.8pt;z-index:-2516403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3" style="position:absolute;left:0;text-align:left;margin-left:-1.4pt;margin-top:.6pt;width:14.4pt;height:9.8pt;z-index:-2516392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4" style="position:absolute;left:0;text-align:left;margin-left:-1.35pt;margin-top:.6pt;width:14.4pt;height:9.8pt;z-index:-2516382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5" style="position:absolute;left:0;text-align:left;margin-left:-1.4pt;margin-top:.6pt;width:14.4pt;height:9.8pt;z-index:-2516372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6" style="position:absolute;left:0;text-align:left;margin-left:-1.4pt;margin-top:.6pt;width:14.4pt;height:9.8pt;z-index:-2516362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7" style="position:absolute;left:0;text-align:left;margin-left:-.7pt;margin-top:.2pt;width:14.4pt;height:9.8pt;z-index:-2516352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8" style="position:absolute;left:0;text-align:left;margin-left:-1.4pt;margin-top:.6pt;width:14.4pt;height:9.8pt;z-index:-2516341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9" style="position:absolute;left:0;text-align:left;margin-left:-1.35pt;margin-top:.6pt;width:14.4pt;height:9.8pt;z-index:-2516331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0" style="position:absolute;left:0;text-align:left;margin-left:-1.4pt;margin-top:.6pt;width:14.4pt;height:9.8pt;z-index:-2516321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1" style="position:absolute;left:0;text-align:left;margin-left:-1.4pt;margin-top:.6pt;width:14.4pt;height:9.8pt;z-index:-2516311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2" style="position:absolute;left:0;text-align:left;margin-left:-.7pt;margin-top:.2pt;width:14.4pt;height:9.8pt;z-index:-2516300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3" style="position:absolute;left:0;text-align:left;margin-left:-1.4pt;margin-top:.6pt;width:14.4pt;height:9.8pt;z-index:-2516290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4" style="position:absolute;left:0;text-align:left;margin-left:-1.35pt;margin-top:.6pt;width:14.4pt;height:9.8pt;z-index:-2516280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5" style="position:absolute;left:0;text-align:left;margin-left:-1.4pt;margin-top:.6pt;width:14.4pt;height:9.8pt;z-index:-2516270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6" style="position:absolute;left:0;text-align:left;margin-left:-1.4pt;margin-top:.6pt;width:14.4pt;height:9.8pt;z-index:-2516259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7" style="position:absolute;left:0;text-align:left;margin-left:-.7pt;margin-top:.2pt;width:14.4pt;height:9.8pt;z-index:-2516249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8" style="position:absolute;left:0;text-align:left;margin-left:-1.4pt;margin-top:.6pt;width:14.4pt;height:9.8pt;z-index:-2516239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9" style="position:absolute;left:0;text-align:left;margin-left:-1.35pt;margin-top:.6pt;width:14.4pt;height:9.8pt;z-index:-2516229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0" style="position:absolute;left:0;text-align:left;margin-left:-1.4pt;margin-top:.6pt;width:14.4pt;height:9.8pt;z-index:-2516218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1" style="position:absolute;left:0;text-align:left;margin-left:-1.4pt;margin-top:.6pt;width:14.4pt;height:9.8pt;z-index:-2516208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2" style="position:absolute;left:0;text-align:left;margin-left:-.7pt;margin-top:.2pt;width:14.4pt;height:9.8pt;z-index:-2516198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3" style="position:absolute;left:0;text-align:left;margin-left:-1.4pt;margin-top:.6pt;width:14.4pt;height:9.8pt;z-index:-2516188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4" style="position:absolute;left:0;text-align:left;margin-left:-1.35pt;margin-top:.6pt;width:14.4pt;height:9.8pt;z-index:-2516177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5" style="position:absolute;left:0;text-align:left;margin-left:-1.4pt;margin-top:.6pt;width:14.4pt;height:9.8pt;z-index:-2516167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6" style="position:absolute;left:0;text-align:left;margin-left:-1.4pt;margin-top:.6pt;width:14.4pt;height:9.8pt;z-index:-2516157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7" style="position:absolute;left:0;text-align:left;margin-left:-.7pt;margin-top:.2pt;width:14.4pt;height:9.8pt;z-index:-2516147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8" style="position:absolute;left:0;text-align:left;margin-left:-1.4pt;margin-top:.6pt;width:14.4pt;height:9.8pt;z-index:-2516136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9" style="position:absolute;left:0;text-align:left;margin-left:-1.35pt;margin-top:.6pt;width:14.4pt;height:9.8pt;z-index:-2516126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0" style="position:absolute;left:0;text-align:left;margin-left:-1.4pt;margin-top:.6pt;width:14.4pt;height:9.8pt;z-index:-2516116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1" style="position:absolute;left:0;text-align:left;margin-left:-1.4pt;margin-top:.6pt;width:14.4pt;height:9.8pt;z-index:-2516106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2" style="position:absolute;left:0;text-align:left;margin-left:-.7pt;margin-top:.2pt;width:14.4pt;height:9.8pt;z-index:-2516096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3" style="position:absolute;left:0;text-align:left;margin-left:-1.4pt;margin-top:.6pt;width:14.4pt;height:9.8pt;z-index:-2516085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4" style="position:absolute;left:0;text-align:left;margin-left:-1.35pt;margin-top:.6pt;width:14.4pt;height:9.8pt;z-index:-2516075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5" style="position:absolute;left:0;text-align:left;margin-left:-1.4pt;margin-top:.6pt;width:14.4pt;height:9.8pt;z-index:-2516065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6" style="position:absolute;left:0;text-align:left;margin-left:-1.4pt;margin-top:.6pt;width:14.4pt;height:9.8pt;z-index:-2516055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7" style="position:absolute;left:0;text-align:left;margin-left:-.7pt;margin-top:.2pt;width:14.4pt;height:9.8pt;z-index:-2516044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8" style="position:absolute;left:0;text-align:left;margin-left:-1.4pt;margin-top:.6pt;width:14.4pt;height:9.8pt;z-index:-2516034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9" style="position:absolute;left:0;text-align:left;margin-left:-1.35pt;margin-top:.6pt;width:14.4pt;height:9.8pt;z-index:-2516024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0" style="position:absolute;left:0;text-align:left;margin-left:-1.4pt;margin-top:.6pt;width:14.4pt;height:9.8pt;z-index:-2516014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1" style="position:absolute;left:0;text-align:left;margin-left:-1.4pt;margin-top:.6pt;width:14.4pt;height:9.8pt;z-index:-2516003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2" style="position:absolute;left:0;text-align:left;margin-left:-.7pt;margin-top:.2pt;width:14.4pt;height:9.8pt;z-index:-2515993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3" style="position:absolute;left:0;text-align:left;margin-left:-1.4pt;margin-top:.6pt;width:14.4pt;height:9.8pt;z-index:-2515983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4" style="position:absolute;left:0;text-align:left;margin-left:-1.35pt;margin-top:.6pt;width:14.4pt;height:9.8pt;z-index:-2515973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5" style="position:absolute;left:0;text-align:left;margin-left:-1.4pt;margin-top:.6pt;width:14.4pt;height:9.8pt;z-index:-2515962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6" style="position:absolute;left:0;text-align:left;margin-left:-1.4pt;margin-top:.6pt;width:14.4pt;height:9.8pt;z-index:-2515952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rPr>
          <w:trHeight w:val="56"/>
        </w:trPr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7" style="position:absolute;left:0;text-align:left;margin-left:-.7pt;margin-top:.2pt;width:14.4pt;height:9.8pt;z-index:-2515942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8" style="position:absolute;left:0;text-align:left;margin-left:-1.4pt;margin-top:.6pt;width:14.4pt;height:9.8pt;z-index:-2515932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9" style="position:absolute;left:0;text-align:left;margin-left:-1.35pt;margin-top:.6pt;width:14.4pt;height:9.8pt;z-index:-2515921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0" style="position:absolute;left:0;text-align:left;margin-left:-1.4pt;margin-top:.6pt;width:14.4pt;height:9.8pt;z-index:-2515911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1" style="position:absolute;left:0;text-align:left;margin-left:-1.4pt;margin-top:.6pt;width:14.4pt;height:9.8pt;z-index:-2515901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2" style="position:absolute;left:0;text-align:left;margin-left:-.7pt;margin-top:.2pt;width:14.4pt;height:9.8pt;z-index:-2515891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3" style="position:absolute;left:0;text-align:left;margin-left:-1.4pt;margin-top:.6pt;width:14.4pt;height:9.8pt;z-index:-2515880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4" style="position:absolute;left:0;text-align:left;margin-left:-1.35pt;margin-top:.6pt;width:14.4pt;height:9.8pt;z-index:-2515870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5" style="position:absolute;left:0;text-align:left;margin-left:-1.4pt;margin-top:.6pt;width:14.4pt;height:9.8pt;z-index:-2515860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6" style="position:absolute;left:0;text-align:left;margin-left:-1.4pt;margin-top:.6pt;width:14.4pt;height:9.8pt;z-index:-2515850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7" style="position:absolute;left:0;text-align:left;margin-left:-.7pt;margin-top:.2pt;width:14.4pt;height:9.8pt;z-index:-2515840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8" style="position:absolute;left:0;text-align:left;margin-left:-1.4pt;margin-top:.6pt;width:14.4pt;height:9.8pt;z-index:-2515829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9" style="position:absolute;left:0;text-align:left;margin-left:-1.35pt;margin-top:.6pt;width:14.4pt;height:9.8pt;z-index:-2515819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0" style="position:absolute;left:0;text-align:left;margin-left:-1.4pt;margin-top:.6pt;width:14.4pt;height:9.8pt;z-index:-2515809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1" style="position:absolute;left:0;text-align:left;margin-left:-1.4pt;margin-top:.6pt;width:14.4pt;height:9.8pt;z-index:-2515799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2" style="position:absolute;left:0;text-align:left;margin-left:-.7pt;margin-top:.2pt;width:14.4pt;height:9.8pt;z-index:-2515788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3" style="position:absolute;left:0;text-align:left;margin-left:-1.4pt;margin-top:.6pt;width:14.4pt;height:9.8pt;z-index:-2515778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4" style="position:absolute;left:0;text-align:left;margin-left:-1.35pt;margin-top:.6pt;width:14.4pt;height:9.8pt;z-index:-2515768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5" style="position:absolute;left:0;text-align:left;margin-left:-1.4pt;margin-top:.6pt;width:14.4pt;height:9.8pt;z-index:-2515758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716532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6" style="position:absolute;left:0;text-align:left;margin-left:-1.4pt;margin-top:.6pt;width:14.4pt;height:9.8pt;z-index:-2515747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C17E8A">
        <w:trPr>
          <w:trHeight w:val="393"/>
        </w:trPr>
        <w:tc>
          <w:tcPr>
            <w:tcW w:w="921" w:type="dxa"/>
            <w:gridSpan w:val="2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 w:rsidR="00C17E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</w:tr>
      <w:tr w:rsidR="00A55F87" w:rsidTr="00C17E8A">
        <w:trPr>
          <w:trHeight w:val="413"/>
        </w:trPr>
        <w:tc>
          <w:tcPr>
            <w:tcW w:w="921" w:type="dxa"/>
            <w:gridSpan w:val="2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</w:tr>
    </w:tbl>
    <w:p w:rsidR="00FD0B42" w:rsidRDefault="00FD0B42" w:rsidP="006D17AF">
      <w:pPr>
        <w:spacing w:after="0"/>
        <w:rPr>
          <w:b/>
          <w:sz w:val="20"/>
          <w:szCs w:val="20"/>
        </w:rPr>
      </w:pPr>
    </w:p>
    <w:p w:rsidR="00FD0B42" w:rsidRDefault="00FD0B42" w:rsidP="006D17AF">
      <w:pPr>
        <w:spacing w:after="0"/>
        <w:rPr>
          <w:b/>
          <w:sz w:val="20"/>
          <w:szCs w:val="20"/>
        </w:rPr>
      </w:pPr>
    </w:p>
    <w:p w:rsidR="00FD0B42" w:rsidRPr="00586968" w:rsidRDefault="00FD0B42" w:rsidP="006D17AF">
      <w:pPr>
        <w:spacing w:after="0"/>
        <w:rPr>
          <w:b/>
          <w:sz w:val="20"/>
          <w:szCs w:val="20"/>
        </w:rPr>
      </w:pPr>
    </w:p>
    <w:sectPr w:rsidR="00FD0B42" w:rsidRPr="00586968" w:rsidSect="00FC09BC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995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78D54535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9BC"/>
    <w:rsid w:val="0007073A"/>
    <w:rsid w:val="00126850"/>
    <w:rsid w:val="002810AE"/>
    <w:rsid w:val="004872EC"/>
    <w:rsid w:val="00531A3D"/>
    <w:rsid w:val="00586968"/>
    <w:rsid w:val="0067698B"/>
    <w:rsid w:val="006D17AF"/>
    <w:rsid w:val="006F50DC"/>
    <w:rsid w:val="00716532"/>
    <w:rsid w:val="007216A3"/>
    <w:rsid w:val="00795F9B"/>
    <w:rsid w:val="008A5283"/>
    <w:rsid w:val="008B6E78"/>
    <w:rsid w:val="0096586B"/>
    <w:rsid w:val="00980EE6"/>
    <w:rsid w:val="00A55F87"/>
    <w:rsid w:val="00B4257B"/>
    <w:rsid w:val="00B45A64"/>
    <w:rsid w:val="00BC459D"/>
    <w:rsid w:val="00C05BDA"/>
    <w:rsid w:val="00C17E8A"/>
    <w:rsid w:val="00D63CF0"/>
    <w:rsid w:val="00DA1D08"/>
    <w:rsid w:val="00E1588E"/>
    <w:rsid w:val="00EF7376"/>
    <w:rsid w:val="00F0497E"/>
    <w:rsid w:val="00FC09BC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05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hyperlink" Target="https://tarihdersi.net/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2020-12-13T22:31:00Z</dcterms:created>
  <dcterms:modified xsi:type="dcterms:W3CDTF">2020-12-13T23:48:00Z</dcterms:modified>
</cp:coreProperties>
</file>