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C02022" w:rsidP="00E2081A">
            <w:pPr>
              <w:pStyle w:val="stbilgi"/>
              <w:jc w:val="center"/>
              <w:rPr>
                <w:rFonts w:asciiTheme="majorHAnsi" w:hAnsiTheme="majorHAnsi" w:cs="Calibri"/>
                <w:b/>
                <w:sz w:val="24"/>
                <w:szCs w:val="24"/>
              </w:rPr>
            </w:pPr>
            <w:r>
              <w:rPr>
                <w:rFonts w:asciiTheme="majorHAnsi" w:hAnsiTheme="majorHAnsi" w:cs="Calibri"/>
                <w:b/>
                <w:sz w:val="24"/>
                <w:szCs w:val="24"/>
              </w:rPr>
              <w:t>2020</w:t>
            </w:r>
            <w:r w:rsidR="00394DEC">
              <w:rPr>
                <w:rFonts w:asciiTheme="majorHAnsi" w:hAnsiTheme="majorHAnsi" w:cs="Calibri"/>
                <w:b/>
                <w:sz w:val="24"/>
                <w:szCs w:val="24"/>
              </w:rPr>
              <w:t xml:space="preserve"> /</w:t>
            </w:r>
            <w:r>
              <w:rPr>
                <w:rFonts w:asciiTheme="majorHAnsi" w:hAnsiTheme="majorHAnsi" w:cs="Calibri"/>
                <w:b/>
                <w:sz w:val="24"/>
                <w:szCs w:val="24"/>
              </w:rPr>
              <w:t xml:space="preserve"> 2021</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E01025" w:rsidP="00BD7D8E">
            <w:pPr>
              <w:pStyle w:val="stbilgi"/>
              <w:jc w:val="center"/>
              <w:rPr>
                <w:rFonts w:asciiTheme="majorHAnsi" w:hAnsiTheme="majorHAnsi" w:cs="Calibri"/>
                <w:b/>
                <w:sz w:val="10"/>
                <w:szCs w:val="10"/>
              </w:rPr>
            </w:pPr>
            <w:r>
              <w:rPr>
                <w:rFonts w:asciiTheme="majorHAnsi" w:hAnsiTheme="majorHAnsi" w:cs="Calibri"/>
                <w:b/>
                <w:sz w:val="24"/>
                <w:szCs w:val="24"/>
              </w:rPr>
              <w:t>11</w:t>
            </w:r>
            <w:r w:rsidR="00467BDC">
              <w:rPr>
                <w:rFonts w:asciiTheme="majorHAnsi" w:hAnsiTheme="majorHAnsi" w:cs="Calibri"/>
                <w:b/>
                <w:sz w:val="24"/>
                <w:szCs w:val="24"/>
              </w:rPr>
              <w:t>.</w:t>
            </w:r>
            <w:r w:rsidR="00E2081A">
              <w:rPr>
                <w:rFonts w:asciiTheme="majorHAnsi" w:hAnsiTheme="majorHAnsi" w:cs="Calibri"/>
                <w:b/>
                <w:sz w:val="24"/>
                <w:szCs w:val="24"/>
              </w:rPr>
              <w:t xml:space="preserve"> </w:t>
            </w:r>
            <w:r w:rsidR="00C02022">
              <w:rPr>
                <w:rFonts w:asciiTheme="majorHAnsi" w:hAnsiTheme="majorHAnsi" w:cs="Calibri"/>
                <w:b/>
                <w:sz w:val="24"/>
                <w:szCs w:val="24"/>
              </w:rPr>
              <w:t xml:space="preserve">SINIFLAR </w:t>
            </w:r>
            <w:r w:rsidR="00C02022" w:rsidRPr="003F3382">
              <w:rPr>
                <w:rFonts w:asciiTheme="majorHAnsi" w:hAnsiTheme="majorHAnsi" w:cs="Calibri"/>
                <w:b/>
                <w:sz w:val="24"/>
                <w:szCs w:val="24"/>
              </w:rPr>
              <w:t>TARİH</w:t>
            </w:r>
            <w:r w:rsidR="00C02022" w:rsidRPr="004E532D">
              <w:rPr>
                <w:rFonts w:asciiTheme="majorHAnsi" w:hAnsiTheme="majorHAnsi" w:cs="Calibri"/>
                <w:b/>
                <w:color w:val="FF0000"/>
                <w:sz w:val="24"/>
                <w:szCs w:val="24"/>
              </w:rPr>
              <w:t xml:space="preserve"> </w:t>
            </w:r>
            <w:r w:rsidR="00C02022" w:rsidRPr="004E532D">
              <w:rPr>
                <w:rFonts w:asciiTheme="majorHAnsi" w:hAnsiTheme="majorHAnsi" w:cs="Calibri"/>
                <w:b/>
                <w:sz w:val="24"/>
                <w:szCs w:val="24"/>
              </w:rPr>
              <w:t>DERSİ</w:t>
            </w:r>
            <w:r w:rsidR="00BD7D8E" w:rsidRPr="004E532D">
              <w:rPr>
                <w:rFonts w:asciiTheme="majorHAnsi" w:hAnsiTheme="majorHAnsi" w:cs="Calibri"/>
                <w:b/>
                <w:sz w:val="24"/>
                <w:szCs w:val="24"/>
              </w:rPr>
              <w:t xml:space="preserve"> ÜNİTELENDİRİLMİŞ YILLIK DERS PLANI</w:t>
            </w:r>
            <w:r w:rsidR="00BD7D8E" w:rsidRPr="00E6443D">
              <w:rPr>
                <w:rFonts w:asciiTheme="majorHAnsi" w:hAnsiTheme="majorHAnsi" w:cs="Calibri"/>
                <w:b/>
                <w:sz w:val="10"/>
                <w:szCs w:val="10"/>
              </w:rPr>
              <w:t xml:space="preserve"> </w:t>
            </w:r>
          </w:p>
        </w:tc>
      </w:tr>
    </w:tbl>
    <w:p w:rsidR="00487007" w:rsidRDefault="00487007" w:rsidP="002E37A7">
      <w:pPr>
        <w:spacing w:after="0" w:line="120" w:lineRule="auto"/>
        <w:rPr>
          <w:sz w:val="10"/>
          <w:szCs w:val="10"/>
        </w:rPr>
      </w:pPr>
    </w:p>
    <w:p w:rsidR="0081577D" w:rsidRDefault="0081577D" w:rsidP="002E37A7">
      <w:pPr>
        <w:spacing w:after="0" w:line="120" w:lineRule="auto"/>
        <w:rPr>
          <w:sz w:val="10"/>
          <w:szCs w:val="10"/>
        </w:rPr>
      </w:pPr>
    </w:p>
    <w:p w:rsidR="0081577D" w:rsidRPr="00B66C48" w:rsidRDefault="0081577D"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81577D" w:rsidRDefault="0081577D" w:rsidP="002E37A7">
      <w:pPr>
        <w:spacing w:after="0" w:line="120" w:lineRule="auto"/>
        <w:rPr>
          <w:sz w:val="10"/>
          <w:szCs w:val="10"/>
        </w:rPr>
      </w:pPr>
    </w:p>
    <w:p w:rsidR="0081577D" w:rsidRDefault="0081577D"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043DA4">
              <w:rPr>
                <w:b/>
              </w:rPr>
              <w:t xml:space="preserve"> </w:t>
            </w:r>
            <w:r w:rsidR="00E01025" w:rsidRPr="00E01025">
              <w:rPr>
                <w:rFonts w:asciiTheme="minorHAnsi" w:hAnsiTheme="minorHAnsi" w:cstheme="minorHAnsi"/>
                <w:b/>
                <w:bCs/>
                <w:lang w:eastAsia="tr-TR"/>
              </w:rPr>
              <w:t>DEĞİŞEN DÜNYA DENGELERİ KARŞISINDA OSMANLI SİYASETİ (1595-1774)</w:t>
            </w:r>
            <w:r w:rsidR="00E01025">
              <w:rPr>
                <w:b/>
              </w:rPr>
              <w:t xml:space="preserve">        KAZANIM SAYISI: 5</w:t>
            </w:r>
            <w:r w:rsidR="0081577D">
              <w:rPr>
                <w:b/>
              </w:rPr>
              <w:t xml:space="preserve">             SÜRE/DERS SAATİ: </w:t>
            </w:r>
            <w:proofErr w:type="gramStart"/>
            <w:r w:rsidR="0081577D">
              <w:rPr>
                <w:b/>
              </w:rPr>
              <w:t>14</w:t>
            </w:r>
            <w:r w:rsidRPr="000D1175">
              <w:rPr>
                <w:b/>
              </w:rPr>
              <w:t xml:space="preserve">         ORANI</w:t>
            </w:r>
            <w:proofErr w:type="gramEnd"/>
            <w:r w:rsidRPr="000D1175">
              <w:rPr>
                <w:b/>
              </w:rPr>
              <w:t xml:space="preserve"> (%): </w:t>
            </w:r>
            <w:r w:rsidR="00E01025">
              <w:rPr>
                <w:b/>
              </w:rPr>
              <w:t>25</w:t>
            </w:r>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D61AA" w:rsidRPr="00C10052" w:rsidTr="00DB7B5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C02022" w:rsidP="00881A0D">
            <w:pPr>
              <w:spacing w:after="0" w:line="240" w:lineRule="auto"/>
              <w:ind w:left="113" w:right="113"/>
              <w:jc w:val="center"/>
              <w:rPr>
                <w:b/>
                <w:sz w:val="16"/>
                <w:szCs w:val="16"/>
              </w:rPr>
            </w:pPr>
            <w:r>
              <w:rPr>
                <w:b/>
                <w:sz w:val="16"/>
                <w:szCs w:val="16"/>
              </w:rPr>
              <w:t>II</w:t>
            </w:r>
            <w:r w:rsidRPr="00C10052">
              <w:rPr>
                <w:b/>
                <w:sz w:val="16"/>
                <w:szCs w:val="16"/>
              </w:rPr>
              <w:t>I.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C02022">
              <w:rPr>
                <w:b/>
                <w:sz w:val="16"/>
                <w:szCs w:val="16"/>
              </w:rPr>
              <w:t>21/25</w:t>
            </w:r>
            <w:r w:rsidR="008D1A11">
              <w:rPr>
                <w:b/>
                <w:sz w:val="16"/>
                <w:szCs w:val="16"/>
              </w:rPr>
              <w:t>.09</w:t>
            </w:r>
            <w:r w:rsidR="00C02022">
              <w:rPr>
                <w:b/>
                <w:sz w:val="16"/>
                <w:szCs w:val="16"/>
              </w:rPr>
              <w:t xml:space="preserve"> 2020</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5A1FC6" w:rsidRDefault="0081577D" w:rsidP="00DB7B5E">
            <w:pPr>
              <w:spacing w:after="0" w:line="240" w:lineRule="auto"/>
              <w:rPr>
                <w:rFonts w:asciiTheme="majorHAnsi" w:hAnsiTheme="majorHAnsi"/>
                <w:sz w:val="16"/>
                <w:szCs w:val="16"/>
              </w:rPr>
            </w:pPr>
            <w:r>
              <w:rPr>
                <w:rFonts w:asciiTheme="minorHAnsi" w:hAnsiTheme="minorHAnsi" w:cstheme="minorHAnsi"/>
                <w:b/>
                <w:bCs/>
                <w:sz w:val="18"/>
                <w:szCs w:val="18"/>
              </w:rPr>
              <w:t>Dersin amaçları, müfredatı, işlenişi hakkında bilgi edinir.</w:t>
            </w:r>
          </w:p>
        </w:tc>
        <w:tc>
          <w:tcPr>
            <w:tcW w:w="3119" w:type="dxa"/>
            <w:tcBorders>
              <w:top w:val="single" w:sz="4" w:space="0" w:color="auto"/>
              <w:left w:val="single" w:sz="4" w:space="0" w:color="auto"/>
              <w:right w:val="single" w:sz="4" w:space="0" w:color="auto"/>
            </w:tcBorders>
            <w:shd w:val="clear" w:color="auto" w:fill="auto"/>
            <w:vAlign w:val="center"/>
          </w:tcPr>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Pr="0008188E" w:rsidRDefault="008D61AA" w:rsidP="00DC7117">
            <w:pPr>
              <w:spacing w:after="0" w:line="240" w:lineRule="auto"/>
              <w:rPr>
                <w:rFonts w:asciiTheme="majorHAnsi" w:hAnsiTheme="majorHAnsi"/>
                <w:b/>
                <w:sz w:val="6"/>
                <w:szCs w:val="6"/>
              </w:rPr>
            </w:pPr>
          </w:p>
          <w:p w:rsidR="008D61AA" w:rsidRDefault="0081577D" w:rsidP="00DC7117">
            <w:pPr>
              <w:spacing w:after="0" w:line="240" w:lineRule="auto"/>
              <w:rPr>
                <w:rFonts w:asciiTheme="majorHAnsi" w:hAnsiTheme="majorHAnsi"/>
                <w:sz w:val="16"/>
                <w:szCs w:val="16"/>
              </w:rPr>
            </w:pPr>
            <w:r>
              <w:rPr>
                <w:rFonts w:asciiTheme="majorHAnsi" w:hAnsiTheme="majorHAnsi"/>
                <w:b/>
                <w:sz w:val="16"/>
                <w:szCs w:val="16"/>
              </w:rPr>
              <w:t>Tarih dersinin amaçları, dersin işlenişi, kullanılacak araç ve gereçlerle ilgili bilgi verilmesi</w:t>
            </w:r>
          </w:p>
          <w:p w:rsidR="008D61AA" w:rsidRPr="000D2F89" w:rsidRDefault="008D61AA" w:rsidP="00DC7117">
            <w:pPr>
              <w:rPr>
                <w:rFonts w:asciiTheme="majorHAnsi" w:hAnsiTheme="majorHAnsi"/>
                <w:sz w:val="16"/>
                <w:szCs w:val="16"/>
              </w:rPr>
            </w:pPr>
          </w:p>
        </w:tc>
        <w:tc>
          <w:tcPr>
            <w:tcW w:w="3827" w:type="dxa"/>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1577D" w:rsidRDefault="0081577D" w:rsidP="00E01025">
            <w:pPr>
              <w:pStyle w:val="Default"/>
              <w:rPr>
                <w:rFonts w:asciiTheme="minorHAnsi" w:hAnsiTheme="minorHAnsi" w:cstheme="minorHAnsi"/>
                <w:iCs/>
                <w:sz w:val="18"/>
                <w:szCs w:val="18"/>
              </w:rPr>
            </w:pPr>
          </w:p>
          <w:p w:rsidR="008D61AA" w:rsidRPr="0081577D" w:rsidRDefault="0081577D" w:rsidP="00E01025">
            <w:pPr>
              <w:pStyle w:val="Default"/>
              <w:rPr>
                <w:rFonts w:asciiTheme="minorHAnsi" w:hAnsiTheme="minorHAnsi" w:cstheme="minorHAnsi"/>
                <w:iCs/>
                <w:sz w:val="18"/>
                <w:szCs w:val="18"/>
              </w:rPr>
            </w:pPr>
            <w:r w:rsidRPr="0081577D">
              <w:rPr>
                <w:rFonts w:asciiTheme="minorHAnsi" w:hAnsiTheme="minorHAnsi" w:cstheme="minorHAnsi"/>
                <w:iCs/>
                <w:sz w:val="18"/>
                <w:szCs w:val="18"/>
              </w:rPr>
              <w:t xml:space="preserve">Başlıca siyasi gelişmeler olarak </w:t>
            </w:r>
            <w:proofErr w:type="spellStart"/>
            <w:r w:rsidRPr="0081577D">
              <w:rPr>
                <w:rFonts w:asciiTheme="minorHAnsi" w:hAnsiTheme="minorHAnsi" w:cstheme="minorHAnsi"/>
                <w:iCs/>
                <w:sz w:val="18"/>
                <w:szCs w:val="18"/>
              </w:rPr>
              <w:t>Haçova</w:t>
            </w:r>
            <w:proofErr w:type="spellEnd"/>
            <w:r w:rsidRPr="0081577D">
              <w:rPr>
                <w:rFonts w:asciiTheme="minorHAnsi" w:hAnsiTheme="minorHAnsi" w:cstheme="minorHAnsi"/>
                <w:iCs/>
                <w:sz w:val="18"/>
                <w:szCs w:val="18"/>
              </w:rPr>
              <w:t xml:space="preserve"> Muharebesi (1596), </w:t>
            </w:r>
            <w:proofErr w:type="spellStart"/>
            <w:r w:rsidRPr="0081577D">
              <w:rPr>
                <w:rFonts w:asciiTheme="minorHAnsi" w:hAnsiTheme="minorHAnsi" w:cstheme="minorHAnsi"/>
                <w:iCs/>
                <w:sz w:val="18"/>
                <w:szCs w:val="18"/>
              </w:rPr>
              <w:t>Zitvatorok</w:t>
            </w:r>
            <w:proofErr w:type="spellEnd"/>
            <w:r w:rsidRPr="0081577D">
              <w:rPr>
                <w:rFonts w:asciiTheme="minorHAnsi" w:hAnsiTheme="minorHAnsi" w:cstheme="minorHAnsi"/>
                <w:iCs/>
                <w:sz w:val="18"/>
                <w:szCs w:val="18"/>
              </w:rPr>
              <w:t xml:space="preserve"> Antlaşması (1606), Nasuh Paşa Antlaşması (1612), </w:t>
            </w:r>
            <w:proofErr w:type="spellStart"/>
            <w:r w:rsidRPr="0081577D">
              <w:rPr>
                <w:rFonts w:asciiTheme="minorHAnsi" w:hAnsiTheme="minorHAnsi" w:cstheme="minorHAnsi"/>
                <w:iCs/>
                <w:sz w:val="18"/>
                <w:szCs w:val="18"/>
              </w:rPr>
              <w:t>Serav</w:t>
            </w:r>
            <w:proofErr w:type="spellEnd"/>
            <w:r w:rsidRPr="0081577D">
              <w:rPr>
                <w:rFonts w:asciiTheme="minorHAnsi" w:hAnsiTheme="minorHAnsi" w:cstheme="minorHAnsi"/>
                <w:iCs/>
                <w:sz w:val="18"/>
                <w:szCs w:val="18"/>
              </w:rPr>
              <w:t xml:space="preserve"> Antlaşması (1618), </w:t>
            </w:r>
            <w:proofErr w:type="spellStart"/>
            <w:r w:rsidRPr="0081577D">
              <w:rPr>
                <w:rFonts w:asciiTheme="minorHAnsi" w:hAnsiTheme="minorHAnsi" w:cstheme="minorHAnsi"/>
                <w:iCs/>
                <w:sz w:val="18"/>
                <w:szCs w:val="18"/>
              </w:rPr>
              <w:t>Hotin</w:t>
            </w:r>
            <w:proofErr w:type="spellEnd"/>
            <w:r w:rsidRPr="0081577D">
              <w:rPr>
                <w:rFonts w:asciiTheme="minorHAnsi" w:hAnsiTheme="minorHAnsi" w:cstheme="minorHAnsi"/>
                <w:iCs/>
                <w:sz w:val="18"/>
                <w:szCs w:val="18"/>
              </w:rPr>
              <w:t xml:space="preserve"> Antlaşması (1621), </w:t>
            </w:r>
            <w:proofErr w:type="spellStart"/>
            <w:r w:rsidRPr="0081577D">
              <w:rPr>
                <w:rFonts w:asciiTheme="minorHAnsi" w:hAnsiTheme="minorHAnsi" w:cstheme="minorHAnsi"/>
                <w:iCs/>
                <w:sz w:val="18"/>
                <w:szCs w:val="18"/>
              </w:rPr>
              <w:t>Kasr</w:t>
            </w:r>
            <w:proofErr w:type="spellEnd"/>
            <w:r w:rsidRPr="0081577D">
              <w:rPr>
                <w:rFonts w:asciiTheme="minorHAnsi" w:hAnsiTheme="minorHAnsi" w:cstheme="minorHAnsi"/>
                <w:iCs/>
                <w:sz w:val="18"/>
                <w:szCs w:val="18"/>
              </w:rPr>
              <w:t xml:space="preserve">-ı </w:t>
            </w:r>
            <w:proofErr w:type="spellStart"/>
            <w:r w:rsidRPr="0081577D">
              <w:rPr>
                <w:rFonts w:asciiTheme="minorHAnsi" w:hAnsiTheme="minorHAnsi" w:cstheme="minorHAnsi"/>
                <w:iCs/>
                <w:sz w:val="18"/>
                <w:szCs w:val="18"/>
              </w:rPr>
              <w:t>ŞirinAntlaşması</w:t>
            </w:r>
            <w:proofErr w:type="spellEnd"/>
            <w:r w:rsidRPr="0081577D">
              <w:rPr>
                <w:rFonts w:asciiTheme="minorHAnsi" w:hAnsiTheme="minorHAnsi" w:cstheme="minorHAnsi"/>
                <w:iCs/>
                <w:sz w:val="18"/>
                <w:szCs w:val="18"/>
              </w:rPr>
              <w:t xml:space="preserve"> (1639), </w:t>
            </w:r>
            <w:proofErr w:type="spellStart"/>
            <w:r w:rsidRPr="0081577D">
              <w:rPr>
                <w:rFonts w:asciiTheme="minorHAnsi" w:hAnsiTheme="minorHAnsi" w:cstheme="minorHAnsi"/>
                <w:iCs/>
                <w:sz w:val="18"/>
                <w:szCs w:val="18"/>
              </w:rPr>
              <w:t>Vasvar</w:t>
            </w:r>
            <w:proofErr w:type="spellEnd"/>
            <w:r w:rsidRPr="0081577D">
              <w:rPr>
                <w:rFonts w:asciiTheme="minorHAnsi" w:hAnsiTheme="minorHAnsi" w:cstheme="minorHAnsi"/>
                <w:iCs/>
                <w:sz w:val="18"/>
                <w:szCs w:val="18"/>
              </w:rPr>
              <w:t xml:space="preserve"> Antlaşması (1664), Girit’in Fethi (1669), </w:t>
            </w:r>
            <w:proofErr w:type="spellStart"/>
            <w:r w:rsidRPr="0081577D">
              <w:rPr>
                <w:rFonts w:asciiTheme="minorHAnsi" w:hAnsiTheme="minorHAnsi" w:cstheme="minorHAnsi"/>
                <w:iCs/>
                <w:sz w:val="18"/>
                <w:szCs w:val="18"/>
              </w:rPr>
              <w:t>Bucaş</w:t>
            </w:r>
            <w:proofErr w:type="spellEnd"/>
            <w:r w:rsidRPr="0081577D">
              <w:rPr>
                <w:rFonts w:asciiTheme="minorHAnsi" w:hAnsiTheme="minorHAnsi" w:cstheme="minorHAnsi"/>
                <w:iCs/>
                <w:sz w:val="18"/>
                <w:szCs w:val="18"/>
              </w:rPr>
              <w:t xml:space="preserve"> Antlaşması (1676), Bahçesaray Antlaşması (1681), II. Viyana Kuşatması (1683), </w:t>
            </w:r>
            <w:proofErr w:type="spellStart"/>
            <w:r w:rsidRPr="0081577D">
              <w:rPr>
                <w:rFonts w:asciiTheme="minorHAnsi" w:hAnsiTheme="minorHAnsi" w:cstheme="minorHAnsi"/>
                <w:iCs/>
                <w:sz w:val="18"/>
                <w:szCs w:val="18"/>
              </w:rPr>
              <w:t>Karlofça</w:t>
            </w:r>
            <w:proofErr w:type="spellEnd"/>
            <w:r w:rsidRPr="0081577D">
              <w:rPr>
                <w:rFonts w:asciiTheme="minorHAnsi" w:hAnsiTheme="minorHAnsi" w:cstheme="minorHAnsi"/>
                <w:iCs/>
                <w:sz w:val="18"/>
                <w:szCs w:val="18"/>
              </w:rPr>
              <w:t xml:space="preserve"> Antlaşması (1699) ve İstanbul Antlaşması (1700) verilir.</w:t>
            </w:r>
          </w:p>
          <w:p w:rsidR="0081577D" w:rsidRDefault="0081577D" w:rsidP="00E01025">
            <w:pPr>
              <w:pStyle w:val="Default"/>
              <w:rPr>
                <w:iCs/>
                <w:sz w:val="16"/>
                <w:szCs w:val="16"/>
              </w:rPr>
            </w:pPr>
          </w:p>
          <w:p w:rsidR="0081577D" w:rsidRDefault="0081577D" w:rsidP="0081577D">
            <w:pPr>
              <w:autoSpaceDE w:val="0"/>
              <w:autoSpaceDN w:val="0"/>
              <w:adjustRightInd w:val="0"/>
              <w:spacing w:after="0" w:line="240" w:lineRule="auto"/>
              <w:rPr>
                <w:rFonts w:cs="Calibri"/>
                <w:iCs/>
                <w:color w:val="000000"/>
                <w:sz w:val="18"/>
                <w:szCs w:val="18"/>
                <w:lang w:eastAsia="tr-TR"/>
              </w:rPr>
            </w:pPr>
          </w:p>
          <w:p w:rsidR="0081577D" w:rsidRPr="00DB7B5E" w:rsidRDefault="0081577D" w:rsidP="0081577D">
            <w:pPr>
              <w:autoSpaceDE w:val="0"/>
              <w:autoSpaceDN w:val="0"/>
              <w:adjustRightInd w:val="0"/>
              <w:spacing w:after="0" w:line="240" w:lineRule="auto"/>
              <w:rPr>
                <w:rFonts w:cs="Calibri"/>
                <w:color w:val="000000"/>
                <w:sz w:val="18"/>
                <w:szCs w:val="18"/>
                <w:lang w:eastAsia="tr-TR"/>
              </w:rPr>
            </w:pPr>
            <w:r w:rsidRPr="00DB7B5E">
              <w:rPr>
                <w:rFonts w:cs="Calibri"/>
                <w:iCs/>
                <w:color w:val="000000"/>
                <w:sz w:val="18"/>
                <w:szCs w:val="18"/>
                <w:lang w:eastAsia="tr-TR"/>
              </w:rPr>
              <w:t xml:space="preserve">a) </w:t>
            </w:r>
            <w:proofErr w:type="spellStart"/>
            <w:r w:rsidRPr="00DB7B5E">
              <w:rPr>
                <w:rFonts w:cs="Calibri"/>
                <w:iCs/>
                <w:color w:val="000000"/>
                <w:sz w:val="18"/>
                <w:szCs w:val="18"/>
                <w:lang w:eastAsia="tr-TR"/>
              </w:rPr>
              <w:t>Habsburg</w:t>
            </w:r>
            <w:proofErr w:type="spellEnd"/>
            <w:r w:rsidRPr="00DB7B5E">
              <w:rPr>
                <w:rFonts w:cs="Calibri"/>
                <w:iCs/>
                <w:color w:val="000000"/>
                <w:sz w:val="18"/>
                <w:szCs w:val="18"/>
                <w:lang w:eastAsia="tr-TR"/>
              </w:rPr>
              <w:t xml:space="preserve"> İmparatorluğu’na karşı yürütülen uzun savaşlar neticesinde yapılan </w:t>
            </w:r>
            <w:proofErr w:type="spellStart"/>
            <w:r w:rsidRPr="00DB7B5E">
              <w:rPr>
                <w:rFonts w:cs="Calibri"/>
                <w:iCs/>
                <w:color w:val="000000"/>
                <w:sz w:val="18"/>
                <w:szCs w:val="18"/>
                <w:lang w:eastAsia="tr-TR"/>
              </w:rPr>
              <w:t>Zitvatorok</w:t>
            </w:r>
            <w:proofErr w:type="spellEnd"/>
            <w:r w:rsidRPr="00DB7B5E">
              <w:rPr>
                <w:rFonts w:cs="Calibri"/>
                <w:iCs/>
                <w:color w:val="000000"/>
                <w:sz w:val="18"/>
                <w:szCs w:val="18"/>
                <w:lang w:eastAsia="tr-TR"/>
              </w:rPr>
              <w:t xml:space="preserve"> Antlaşması ile birlikte Avrupa diplomasisinde mütekabiliyet esasının kabul edildiği açıklanır. </w:t>
            </w:r>
          </w:p>
          <w:p w:rsidR="0081577D" w:rsidRDefault="0081577D" w:rsidP="0081577D">
            <w:pPr>
              <w:pStyle w:val="Default"/>
              <w:rPr>
                <w:rFonts w:cs="Calibri"/>
                <w:iCs/>
                <w:sz w:val="18"/>
                <w:szCs w:val="18"/>
                <w:lang w:eastAsia="tr-TR"/>
              </w:rPr>
            </w:pPr>
          </w:p>
          <w:p w:rsidR="0081577D" w:rsidRDefault="0081577D" w:rsidP="0081577D">
            <w:pPr>
              <w:pStyle w:val="Default"/>
              <w:rPr>
                <w:rFonts w:cs="Calibri"/>
                <w:iCs/>
                <w:sz w:val="18"/>
                <w:szCs w:val="18"/>
                <w:lang w:eastAsia="tr-TR"/>
              </w:rPr>
            </w:pPr>
            <w:r w:rsidRPr="00DB7B5E">
              <w:rPr>
                <w:rFonts w:cs="Calibri"/>
                <w:iCs/>
                <w:sz w:val="18"/>
                <w:szCs w:val="18"/>
                <w:lang w:eastAsia="tr-TR"/>
              </w:rPr>
              <w:t>b) Bu dönemde Osmanlı Devleti’nin doğu sınırının büyük ölçüde belirlendiğine (</w:t>
            </w:r>
            <w:proofErr w:type="spellStart"/>
            <w:r w:rsidRPr="00DB7B5E">
              <w:rPr>
                <w:rFonts w:cs="Calibri"/>
                <w:iCs/>
                <w:sz w:val="18"/>
                <w:szCs w:val="18"/>
                <w:lang w:eastAsia="tr-TR"/>
              </w:rPr>
              <w:t>Kasr</w:t>
            </w:r>
            <w:proofErr w:type="spellEnd"/>
            <w:r w:rsidRPr="00DB7B5E">
              <w:rPr>
                <w:rFonts w:cs="Calibri"/>
                <w:iCs/>
                <w:sz w:val="18"/>
                <w:szCs w:val="18"/>
                <w:lang w:eastAsia="tr-TR"/>
              </w:rPr>
              <w:t>-ı Şirin Antlaşması) değinilir.</w:t>
            </w:r>
          </w:p>
          <w:p w:rsidR="0081577D" w:rsidRDefault="0081577D" w:rsidP="0081577D">
            <w:pPr>
              <w:pStyle w:val="Default"/>
              <w:rPr>
                <w:rFonts w:cs="Calibri"/>
                <w:iCs/>
                <w:sz w:val="18"/>
                <w:szCs w:val="18"/>
                <w:lang w:eastAsia="tr-TR"/>
              </w:rPr>
            </w:pPr>
          </w:p>
          <w:p w:rsidR="0081577D" w:rsidRDefault="0081577D" w:rsidP="0081577D">
            <w:pPr>
              <w:pStyle w:val="Default"/>
              <w:rPr>
                <w:rFonts w:cs="Calibri"/>
                <w:iCs/>
                <w:sz w:val="18"/>
                <w:szCs w:val="18"/>
                <w:lang w:eastAsia="tr-TR"/>
              </w:rPr>
            </w:pPr>
          </w:p>
          <w:p w:rsidR="0081577D" w:rsidRDefault="0081577D" w:rsidP="0081577D">
            <w:pPr>
              <w:pStyle w:val="Default"/>
              <w:rPr>
                <w:rFonts w:cs="Calibri"/>
                <w:iCs/>
                <w:sz w:val="18"/>
                <w:szCs w:val="18"/>
                <w:lang w:eastAsia="tr-TR"/>
              </w:rPr>
            </w:pPr>
          </w:p>
          <w:p w:rsidR="0081577D" w:rsidRDefault="0081577D" w:rsidP="0081577D">
            <w:pPr>
              <w:pStyle w:val="Default"/>
              <w:rPr>
                <w:rFonts w:cs="Calibri"/>
                <w:iCs/>
                <w:sz w:val="18"/>
                <w:szCs w:val="18"/>
                <w:lang w:eastAsia="tr-TR"/>
              </w:rPr>
            </w:pPr>
          </w:p>
          <w:p w:rsidR="0081577D" w:rsidRDefault="0081577D" w:rsidP="0081577D">
            <w:pPr>
              <w:pStyle w:val="Default"/>
              <w:rPr>
                <w:rFonts w:cs="Calibri"/>
                <w:iCs/>
                <w:sz w:val="18"/>
                <w:szCs w:val="18"/>
                <w:lang w:eastAsia="tr-TR"/>
              </w:rPr>
            </w:pPr>
          </w:p>
          <w:p w:rsidR="0081577D" w:rsidRPr="00DB7B5E" w:rsidRDefault="0081577D" w:rsidP="0081577D">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9C09C2">
            <w:pPr>
              <w:spacing w:after="0" w:line="240" w:lineRule="auto"/>
              <w:jc w:val="center"/>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9C09C2">
            <w:pPr>
              <w:spacing w:after="0" w:line="240" w:lineRule="auto"/>
              <w:jc w:val="center"/>
              <w:rPr>
                <w:rFonts w:asciiTheme="majorHAnsi" w:hAnsiTheme="majorHAnsi"/>
                <w:sz w:val="14"/>
                <w:szCs w:val="14"/>
              </w:rPr>
            </w:pPr>
            <w:r>
              <w:rPr>
                <w:rFonts w:asciiTheme="majorHAnsi" w:hAnsiTheme="majorHAnsi"/>
                <w:sz w:val="14"/>
                <w:szCs w:val="14"/>
              </w:rPr>
              <w:t>*Konu ile ilgili hazırlamış olduğum akıllı tahta uyumlu sunu,</w:t>
            </w:r>
          </w:p>
          <w:p w:rsidR="008D61AA" w:rsidRPr="0008188E" w:rsidRDefault="008D61AA" w:rsidP="009C09C2">
            <w:pPr>
              <w:spacing w:after="0" w:line="240" w:lineRule="auto"/>
              <w:jc w:val="center"/>
              <w:rPr>
                <w:rFonts w:asciiTheme="majorHAnsi" w:hAnsiTheme="majorHAnsi"/>
                <w:sz w:val="12"/>
                <w:szCs w:val="12"/>
              </w:rPr>
            </w:pPr>
          </w:p>
        </w:tc>
      </w:tr>
      <w:tr w:rsidR="008D61AA" w:rsidRPr="00C10052" w:rsidTr="0081577D">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81577D" w:rsidRPr="00CD316B" w:rsidRDefault="0081577D" w:rsidP="0081577D">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8D61AA" w:rsidRDefault="0081577D" w:rsidP="0081577D">
            <w:pPr>
              <w:spacing w:after="0" w:line="240" w:lineRule="auto"/>
              <w:rPr>
                <w:bCs/>
              </w:rPr>
            </w:pPr>
            <w:r w:rsidRPr="00E01025">
              <w:rPr>
                <w:bCs/>
              </w:rPr>
              <w:t>1.1. 1595-1700 yılları arasındaki süreçte meydana gelen başlıca siyasi gelişmeleri tarih şeridi ve haritalar üzerinde gösterir.</w:t>
            </w:r>
          </w:p>
          <w:p w:rsidR="0081577D" w:rsidRDefault="0081577D" w:rsidP="0081577D">
            <w:pPr>
              <w:spacing w:after="0" w:line="240" w:lineRule="auto"/>
              <w:rPr>
                <w:bCs/>
              </w:rPr>
            </w:pPr>
          </w:p>
          <w:p w:rsidR="0081577D" w:rsidRDefault="0081577D" w:rsidP="0081577D">
            <w:pPr>
              <w:spacing w:after="0" w:line="240" w:lineRule="auto"/>
              <w:rPr>
                <w:bCs/>
              </w:rPr>
            </w:pPr>
          </w:p>
          <w:p w:rsidR="0081577D" w:rsidRDefault="0081577D" w:rsidP="0081577D">
            <w:pPr>
              <w:spacing w:after="0" w:line="240" w:lineRule="auto"/>
              <w:rPr>
                <w:bCs/>
              </w:rPr>
            </w:pPr>
          </w:p>
          <w:p w:rsidR="0081577D" w:rsidRPr="00C10052" w:rsidRDefault="0081577D" w:rsidP="0081577D">
            <w:pPr>
              <w:spacing w:after="0" w:line="240" w:lineRule="auto"/>
            </w:pPr>
            <w:r w:rsidRPr="00DB7B5E">
              <w:rPr>
                <w:bCs/>
              </w:rPr>
              <w:t>1.2. XVII. yüzyılda değişen siyasi rekabet içerisinde Osmanlı Devleti’nin ittifak girişimlerini açıklar.</w:t>
            </w:r>
          </w:p>
        </w:tc>
        <w:tc>
          <w:tcPr>
            <w:tcW w:w="3119" w:type="dxa"/>
            <w:tcBorders>
              <w:left w:val="single" w:sz="4" w:space="0" w:color="auto"/>
              <w:right w:val="single" w:sz="4" w:space="0" w:color="auto"/>
            </w:tcBorders>
            <w:shd w:val="clear" w:color="auto" w:fill="auto"/>
          </w:tcPr>
          <w:p w:rsidR="0081577D" w:rsidRDefault="0081577D" w:rsidP="00881A0D">
            <w:pPr>
              <w:spacing w:after="0" w:line="240" w:lineRule="auto"/>
              <w:rPr>
                <w:rFonts w:asciiTheme="minorHAnsi" w:hAnsiTheme="minorHAnsi" w:cstheme="minorHAnsi"/>
                <w:b/>
                <w:lang w:eastAsia="tr-TR"/>
              </w:rPr>
            </w:pPr>
          </w:p>
          <w:p w:rsidR="0081577D" w:rsidRDefault="0081577D" w:rsidP="00881A0D">
            <w:pPr>
              <w:spacing w:after="0" w:line="240" w:lineRule="auto"/>
              <w:rPr>
                <w:rFonts w:asciiTheme="minorHAnsi" w:hAnsiTheme="minorHAnsi" w:cstheme="minorHAnsi"/>
                <w:b/>
                <w:lang w:eastAsia="tr-TR"/>
              </w:rPr>
            </w:pPr>
          </w:p>
          <w:p w:rsidR="0081577D" w:rsidRDefault="0081577D" w:rsidP="00881A0D">
            <w:pPr>
              <w:spacing w:after="0" w:line="240" w:lineRule="auto"/>
              <w:rPr>
                <w:rFonts w:asciiTheme="minorHAnsi" w:hAnsiTheme="minorHAnsi" w:cstheme="minorHAnsi"/>
                <w:b/>
                <w:lang w:eastAsia="tr-TR"/>
              </w:rPr>
            </w:pPr>
          </w:p>
          <w:p w:rsidR="0081577D" w:rsidRDefault="0081577D" w:rsidP="00881A0D">
            <w:pPr>
              <w:spacing w:after="0" w:line="240" w:lineRule="auto"/>
              <w:rPr>
                <w:rFonts w:asciiTheme="minorHAnsi" w:hAnsiTheme="minorHAnsi" w:cstheme="minorHAnsi"/>
                <w:b/>
                <w:lang w:eastAsia="tr-TR"/>
              </w:rPr>
            </w:pPr>
          </w:p>
          <w:p w:rsidR="008D61AA" w:rsidRDefault="0081577D" w:rsidP="00881A0D">
            <w:pPr>
              <w:spacing w:after="0" w:line="240" w:lineRule="auto"/>
              <w:rPr>
                <w:rFonts w:asciiTheme="minorHAnsi" w:hAnsiTheme="minorHAnsi" w:cstheme="minorHAnsi"/>
                <w:b/>
                <w:lang w:eastAsia="tr-TR"/>
              </w:rPr>
            </w:pPr>
            <w:r w:rsidRPr="001948B3">
              <w:rPr>
                <w:rFonts w:asciiTheme="minorHAnsi" w:hAnsiTheme="minorHAnsi" w:cstheme="minorHAnsi"/>
                <w:b/>
                <w:lang w:eastAsia="tr-TR"/>
              </w:rPr>
              <w:t>1.1. 1595-1700 YILLARI ARASINDAKİ SİYASİ GELİŞMELER</w:t>
            </w:r>
          </w:p>
          <w:p w:rsidR="0081577D" w:rsidRDefault="0081577D" w:rsidP="0081577D">
            <w:pPr>
              <w:spacing w:after="0" w:line="240" w:lineRule="auto"/>
              <w:rPr>
                <w:rFonts w:asciiTheme="minorHAnsi" w:hAnsiTheme="minorHAnsi" w:cstheme="minorHAnsi"/>
                <w:b/>
                <w:lang w:eastAsia="tr-TR"/>
              </w:rPr>
            </w:pPr>
          </w:p>
          <w:p w:rsidR="0081577D" w:rsidRDefault="0081577D" w:rsidP="0081577D">
            <w:pPr>
              <w:spacing w:after="0" w:line="240" w:lineRule="auto"/>
              <w:rPr>
                <w:rFonts w:asciiTheme="minorHAnsi" w:hAnsiTheme="minorHAnsi" w:cstheme="minorHAnsi"/>
                <w:b/>
                <w:lang w:eastAsia="tr-TR"/>
              </w:rPr>
            </w:pPr>
          </w:p>
          <w:p w:rsidR="0081577D" w:rsidRPr="00DB7B5E" w:rsidRDefault="0081577D" w:rsidP="0081577D">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Pr>
                <w:rFonts w:asciiTheme="minorHAnsi" w:hAnsiTheme="minorHAnsi" w:cstheme="minorHAnsi"/>
                <w:b/>
                <w:lang w:eastAsia="tr-TR"/>
              </w:rPr>
              <w:t>ZYIL SIYASİ ORTAMINDA OSMANLI DEVLETİ</w:t>
            </w:r>
          </w:p>
          <w:p w:rsidR="0081577D" w:rsidRPr="000D2F89" w:rsidRDefault="0081577D" w:rsidP="00881A0D">
            <w:pPr>
              <w:spacing w:after="0" w:line="240" w:lineRule="auto"/>
              <w:rPr>
                <w:rFonts w:asciiTheme="majorHAnsi" w:hAnsiTheme="majorHAnsi"/>
                <w:sz w:val="16"/>
                <w:szCs w:val="16"/>
              </w:rPr>
            </w:pPr>
          </w:p>
        </w:tc>
        <w:tc>
          <w:tcPr>
            <w:tcW w:w="3827" w:type="dxa"/>
            <w:tcBorders>
              <w:left w:val="single" w:sz="4" w:space="0" w:color="auto"/>
              <w:right w:val="single" w:sz="4" w:space="0" w:color="auto"/>
            </w:tcBorders>
            <w:shd w:val="clear" w:color="auto" w:fill="auto"/>
            <w:hideMark/>
          </w:tcPr>
          <w:p w:rsidR="0081577D" w:rsidRDefault="0081577D" w:rsidP="0081577D">
            <w:pPr>
              <w:spacing w:after="0" w:line="240" w:lineRule="auto"/>
              <w:rPr>
                <w:rFonts w:asciiTheme="minorHAnsi" w:hAnsiTheme="minorHAnsi" w:cstheme="minorHAnsi"/>
                <w:b/>
                <w:sz w:val="18"/>
                <w:szCs w:val="18"/>
              </w:rPr>
            </w:pPr>
          </w:p>
          <w:p w:rsidR="0081577D" w:rsidRDefault="0081577D" w:rsidP="0081577D">
            <w:pPr>
              <w:spacing w:after="0" w:line="240" w:lineRule="auto"/>
              <w:rPr>
                <w:rFonts w:asciiTheme="minorHAnsi" w:hAnsiTheme="minorHAnsi" w:cstheme="minorHAnsi"/>
                <w:b/>
                <w:sz w:val="18"/>
                <w:szCs w:val="18"/>
              </w:rPr>
            </w:pPr>
          </w:p>
          <w:p w:rsidR="008D61AA" w:rsidRPr="00C10052" w:rsidRDefault="0081577D" w:rsidP="0081577D">
            <w:pPr>
              <w:spacing w:after="0" w:line="240" w:lineRule="auto"/>
            </w:pPr>
            <w:r w:rsidRPr="001948B3">
              <w:rPr>
                <w:rFonts w:asciiTheme="minorHAnsi" w:hAnsiTheme="minorHAnsi" w:cstheme="minorHAnsi"/>
                <w:b/>
                <w:sz w:val="18"/>
                <w:szCs w:val="18"/>
              </w:rPr>
              <w:t xml:space="preserve">DİKKAT: </w:t>
            </w:r>
            <w:r w:rsidRPr="001948B3">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F09D1" w:rsidRPr="00C10052" w:rsidTr="005A7505">
        <w:trPr>
          <w:trHeight w:val="97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C02022">
              <w:rPr>
                <w:b/>
                <w:sz w:val="24"/>
                <w:szCs w:val="24"/>
              </w:rPr>
              <w:t>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C02022">
              <w:rPr>
                <w:b/>
                <w:sz w:val="16"/>
                <w:szCs w:val="16"/>
              </w:rPr>
              <w:t>V</w:t>
            </w:r>
            <w:hyperlink r:id="rId7" w:history="1">
              <w:r w:rsidRPr="00D2333A">
                <w:rPr>
                  <w:rStyle w:val="Kpr"/>
                  <w:b/>
                  <w:sz w:val="16"/>
                  <w:szCs w:val="16"/>
                </w:rPr>
                <w:t>.</w:t>
              </w:r>
            </w:hyperlink>
            <w:r w:rsidRPr="00C10052">
              <w:rPr>
                <w:b/>
                <w:sz w:val="16"/>
                <w:szCs w:val="16"/>
              </w:rPr>
              <w:t xml:space="preserve">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C02022">
              <w:rPr>
                <w:b/>
                <w:sz w:val="16"/>
                <w:szCs w:val="16"/>
              </w:rPr>
              <w:t>28.09.2020 / 02.10.2020</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1577D" w:rsidRPr="0081577D" w:rsidRDefault="0081577D" w:rsidP="00A6294C">
            <w:pPr>
              <w:pStyle w:val="Default"/>
              <w:rPr>
                <w:rFonts w:asciiTheme="minorHAnsi" w:hAnsiTheme="minorHAnsi" w:cstheme="minorHAnsi"/>
                <w:bCs/>
                <w:sz w:val="20"/>
                <w:szCs w:val="20"/>
              </w:rPr>
            </w:pPr>
            <w:r w:rsidRPr="0081577D">
              <w:rPr>
                <w:rFonts w:asciiTheme="minorHAnsi" w:hAnsiTheme="minorHAnsi" w:cstheme="minorHAnsi"/>
                <w:bCs/>
                <w:sz w:val="20"/>
                <w:szCs w:val="20"/>
              </w:rPr>
              <w:t>1.2. XVII. yüzyılda değişen siyasi rekabet içerisinde Osmanlı Devleti’nin ittifak girişimlerini açıklar.</w:t>
            </w:r>
          </w:p>
          <w:p w:rsidR="008F09D1" w:rsidRPr="00DB7B5E" w:rsidRDefault="00DB7B5E" w:rsidP="00A6294C">
            <w:pPr>
              <w:pStyle w:val="Default"/>
              <w:rPr>
                <w:rFonts w:asciiTheme="minorHAnsi" w:hAnsiTheme="minorHAnsi" w:cstheme="minorHAnsi"/>
                <w:sz w:val="16"/>
                <w:szCs w:val="16"/>
              </w:rPr>
            </w:pPr>
            <w:r w:rsidRPr="0081577D">
              <w:rPr>
                <w:rFonts w:asciiTheme="minorHAnsi" w:hAnsiTheme="minorHAnsi" w:cstheme="minorHAnsi"/>
                <w:bCs/>
                <w:sz w:val="20"/>
                <w:szCs w:val="20"/>
              </w:rPr>
              <w:t xml:space="preserve">1.3. Modern devletler hukukunun ortaya çıkışında </w:t>
            </w:r>
            <w:proofErr w:type="spellStart"/>
            <w:r w:rsidRPr="0081577D">
              <w:rPr>
                <w:rFonts w:asciiTheme="minorHAnsi" w:hAnsiTheme="minorHAnsi" w:cstheme="minorHAnsi"/>
                <w:bCs/>
                <w:sz w:val="20"/>
                <w:szCs w:val="20"/>
              </w:rPr>
              <w:t>Westphalia</w:t>
            </w:r>
            <w:proofErr w:type="spellEnd"/>
            <w:r w:rsidRPr="0081577D">
              <w:rPr>
                <w:rFonts w:asciiTheme="minorHAnsi" w:hAnsiTheme="minorHAnsi" w:cstheme="minorHAnsi"/>
                <w:bCs/>
                <w:sz w:val="20"/>
                <w:szCs w:val="20"/>
              </w:rPr>
              <w:t xml:space="preserve"> (</w:t>
            </w:r>
            <w:proofErr w:type="spellStart"/>
            <w:r w:rsidRPr="0081577D">
              <w:rPr>
                <w:rFonts w:asciiTheme="minorHAnsi" w:hAnsiTheme="minorHAnsi" w:cstheme="minorHAnsi"/>
                <w:bCs/>
                <w:sz w:val="20"/>
                <w:szCs w:val="20"/>
              </w:rPr>
              <w:t>Vestfalya</w:t>
            </w:r>
            <w:proofErr w:type="spellEnd"/>
            <w:r w:rsidRPr="0081577D">
              <w:rPr>
                <w:rFonts w:asciiTheme="minorHAnsi" w:hAnsiTheme="minorHAnsi" w:cstheme="minorHAnsi"/>
                <w:bCs/>
                <w:sz w:val="20"/>
                <w:szCs w:val="20"/>
              </w:rPr>
              <w:t>) Barışı’nın rolünü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577D" w:rsidRPr="00DB7B5E" w:rsidRDefault="0081577D" w:rsidP="0081577D">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Pr>
                <w:rFonts w:asciiTheme="minorHAnsi" w:hAnsiTheme="minorHAnsi" w:cstheme="minorHAnsi"/>
                <w:b/>
                <w:lang w:eastAsia="tr-TR"/>
              </w:rPr>
              <w:t>ZYIL SIYASİ ORTAMINDA OSMANLI DEVLETİ</w:t>
            </w:r>
          </w:p>
          <w:p w:rsidR="0081577D" w:rsidRDefault="0081577D" w:rsidP="00DC7117">
            <w:pPr>
              <w:spacing w:after="0" w:line="240" w:lineRule="auto"/>
              <w:rPr>
                <w:rFonts w:asciiTheme="minorHAnsi" w:hAnsiTheme="minorHAnsi" w:cstheme="minorHAnsi"/>
                <w:b/>
                <w:bCs/>
                <w:lang w:eastAsia="tr-TR"/>
              </w:rPr>
            </w:pPr>
          </w:p>
          <w:p w:rsidR="008F09D1" w:rsidRPr="00DB7B5E" w:rsidRDefault="00DB7B5E" w:rsidP="00DC7117">
            <w:pPr>
              <w:spacing w:after="0" w:line="240" w:lineRule="auto"/>
              <w:rPr>
                <w:rFonts w:asciiTheme="minorHAnsi" w:hAnsiTheme="minorHAnsi" w:cstheme="minorHAnsi"/>
                <w:b/>
              </w:rPr>
            </w:pPr>
            <w:r w:rsidRPr="00DB7B5E">
              <w:rPr>
                <w:rFonts w:asciiTheme="minorHAnsi" w:hAnsiTheme="minorHAnsi" w:cstheme="minorHAnsi"/>
                <w:b/>
                <w:bCs/>
                <w:lang w:eastAsia="tr-TR"/>
              </w:rPr>
              <w:t>1.3. WESTPHALİA BARIŞI’NDAN MODERN DEVLETLER HUKUKUNA</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1577D" w:rsidP="00A6294C">
            <w:pPr>
              <w:spacing w:after="0" w:line="240" w:lineRule="auto"/>
              <w:rPr>
                <w:rFonts w:asciiTheme="majorHAnsi" w:hAnsiTheme="majorHAnsi"/>
                <w:color w:val="000000"/>
                <w:sz w:val="6"/>
                <w:szCs w:val="6"/>
              </w:rPr>
            </w:pPr>
            <w:r w:rsidRPr="00DB7B5E">
              <w:rPr>
                <w:rFonts w:asciiTheme="minorHAnsi" w:hAnsiTheme="minorHAnsi" w:cstheme="minorHAnsi"/>
                <w:iCs/>
                <w:sz w:val="18"/>
                <w:szCs w:val="18"/>
              </w:rPr>
              <w:t xml:space="preserve">c) Osmanlı Devleti’nin karşı karşıya kaldığı stratejik tehditler (Lehistan, Venedik, Avusturya, Rusya ve Malta) ve kayıplar bağlamında Avrupa siyasetinde kurduğu </w:t>
            </w:r>
            <w:proofErr w:type="spellStart"/>
            <w:r w:rsidRPr="00DB7B5E">
              <w:rPr>
                <w:rFonts w:asciiTheme="minorHAnsi" w:hAnsiTheme="minorHAnsi" w:cstheme="minorHAnsi"/>
                <w:iCs/>
                <w:sz w:val="18"/>
                <w:szCs w:val="18"/>
              </w:rPr>
              <w:t>konjonktürel</w:t>
            </w:r>
            <w:proofErr w:type="spellEnd"/>
            <w:r w:rsidRPr="00DB7B5E">
              <w:rPr>
                <w:rFonts w:asciiTheme="minorHAnsi" w:hAnsiTheme="minorHAnsi" w:cstheme="minorHAnsi"/>
                <w:iCs/>
                <w:sz w:val="18"/>
                <w:szCs w:val="18"/>
              </w:rPr>
              <w:t xml:space="preserve"> ittifaklara ana hatlarıyla değinilir.</w:t>
            </w:r>
          </w:p>
          <w:p w:rsidR="008F09D1" w:rsidRPr="008F09D1" w:rsidRDefault="008F09D1" w:rsidP="00A6294C">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Pr="00467BDC"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8F09D1" w:rsidP="004A0E0F">
            <w:pPr>
              <w:spacing w:after="0" w:line="240" w:lineRule="auto"/>
              <w:rPr>
                <w:rFonts w:asciiTheme="majorHAnsi" w:hAnsiTheme="majorHAnsi"/>
                <w:sz w:val="12"/>
                <w:szCs w:val="12"/>
              </w:rPr>
            </w:pPr>
          </w:p>
        </w:tc>
      </w:tr>
      <w:tr w:rsidR="008F09D1" w:rsidRPr="00C10052" w:rsidTr="005A7505">
        <w:trPr>
          <w:trHeight w:val="977"/>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562CF1">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C02022"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C02022">
              <w:rPr>
                <w:b/>
                <w:sz w:val="16"/>
                <w:szCs w:val="16"/>
              </w:rPr>
              <w:t>05/09</w:t>
            </w:r>
            <w:r>
              <w:rPr>
                <w:b/>
                <w:sz w:val="16"/>
                <w:szCs w:val="16"/>
              </w:rPr>
              <w:t xml:space="preserve">. </w:t>
            </w:r>
            <w:r w:rsidR="00C02022">
              <w:rPr>
                <w:b/>
                <w:sz w:val="16"/>
                <w:szCs w:val="16"/>
              </w:rPr>
              <w:t>10. 2020</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562CF1">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DB7B5E" w:rsidRDefault="002E4A6A" w:rsidP="00E01025">
            <w:pPr>
              <w:spacing w:after="0" w:line="240" w:lineRule="auto"/>
              <w:rPr>
                <w:rFonts w:asciiTheme="minorHAnsi" w:hAnsiTheme="minorHAnsi" w:cstheme="minorHAnsi"/>
                <w:b/>
              </w:rPr>
            </w:pPr>
            <w:r w:rsidRPr="00941A13">
              <w:rPr>
                <w:rFonts w:asciiTheme="majorHAnsi" w:hAnsiTheme="majorHAnsi"/>
                <w:sz w:val="16"/>
                <w:szCs w:val="16"/>
              </w:rPr>
              <w:t xml:space="preserve">   </w:t>
            </w:r>
            <w:r w:rsidR="00DB7B5E"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2E4A6A" w:rsidRPr="004A65E2" w:rsidRDefault="002E4A6A"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A6294C">
            <w:pPr>
              <w:spacing w:after="0" w:line="240" w:lineRule="auto"/>
              <w:rPr>
                <w:rFonts w:asciiTheme="majorHAnsi" w:hAnsiTheme="majorHAnsi"/>
                <w:sz w:val="20"/>
                <w:szCs w:val="20"/>
              </w:rPr>
            </w:pPr>
            <w:r w:rsidRPr="00562CF1">
              <w:rPr>
                <w:iCs/>
                <w:sz w:val="20"/>
                <w:szCs w:val="20"/>
              </w:rPr>
              <w:t>a) Okyanusa ve Akdeniz’e kıyısı olan Avrupa güçlerinin denizcilik stratejileri ile denizlerde küresel ölçekli ticari ve askerî faaliyetlere girişmeleri üzerinde durulur.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62CF1" w:rsidRPr="00C10052" w:rsidTr="00562CF1">
        <w:trPr>
          <w:trHeight w:val="89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C02022" w:rsidP="00AB62FA">
            <w:pPr>
              <w:spacing w:after="0" w:line="240" w:lineRule="auto"/>
              <w:ind w:left="113" w:right="113"/>
              <w:jc w:val="center"/>
              <w:rPr>
                <w:b/>
                <w:sz w:val="16"/>
                <w:szCs w:val="16"/>
              </w:rPr>
            </w:pPr>
            <w:r>
              <w:rPr>
                <w:b/>
                <w:sz w:val="16"/>
                <w:szCs w:val="16"/>
              </w:rPr>
              <w:t>II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C02022">
              <w:rPr>
                <w:b/>
                <w:sz w:val="16"/>
                <w:szCs w:val="16"/>
              </w:rPr>
              <w:t>12/16</w:t>
            </w:r>
            <w:r>
              <w:rPr>
                <w:b/>
                <w:sz w:val="16"/>
                <w:szCs w:val="16"/>
              </w:rPr>
              <w:t>.</w:t>
            </w:r>
            <w:r w:rsidRPr="009D6613">
              <w:rPr>
                <w:b/>
                <w:sz w:val="16"/>
                <w:szCs w:val="16"/>
              </w:rPr>
              <w:t>1</w:t>
            </w:r>
            <w:r>
              <w:rPr>
                <w:b/>
                <w:sz w:val="16"/>
                <w:szCs w:val="16"/>
              </w:rPr>
              <w:t>0.</w:t>
            </w:r>
            <w:r w:rsidR="00C02022">
              <w:rPr>
                <w:b/>
                <w:sz w:val="16"/>
                <w:szCs w:val="16"/>
              </w:rPr>
              <w:t>2020</w:t>
            </w:r>
            <w:r w:rsidRPr="009D6613">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562CF1" w:rsidRDefault="00562CF1" w:rsidP="00227A85">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Pr="00DB7B5E" w:rsidRDefault="00562CF1" w:rsidP="002E4A6A">
            <w:pPr>
              <w:rPr>
                <w:rFonts w:asciiTheme="minorHAnsi" w:hAnsiTheme="minorHAnsi" w:cstheme="minorHAnsi"/>
                <w:b/>
              </w:rPr>
            </w:pPr>
            <w:r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62CF1" w:rsidRPr="00562CF1" w:rsidRDefault="00562CF1" w:rsidP="00E01025">
            <w:pPr>
              <w:spacing w:after="0" w:line="240" w:lineRule="auto"/>
              <w:rPr>
                <w:rFonts w:asciiTheme="majorHAnsi" w:hAnsiTheme="majorHAnsi"/>
                <w:sz w:val="20"/>
                <w:szCs w:val="20"/>
              </w:rPr>
            </w:pPr>
            <w:r w:rsidRPr="00562CF1">
              <w:rPr>
                <w:iCs/>
                <w:sz w:val="20"/>
                <w:szCs w:val="20"/>
              </w:rPr>
              <w:t>b) Osmanlı Devleti’nin Akdeniz ve Karadeniz hâkimiyetinin zayıflamasının sebepleri üzerinde durulur. Bu bağlamda Osmanlı denizciliğinde kadırgadan kalyona geçişe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Default="00562CF1" w:rsidP="004A0E0F">
            <w:pPr>
              <w:spacing w:after="0" w:line="240" w:lineRule="auto"/>
              <w:rPr>
                <w:rFonts w:asciiTheme="majorHAnsi" w:hAnsiTheme="majorHAnsi"/>
                <w:sz w:val="12"/>
                <w:szCs w:val="12"/>
              </w:rPr>
            </w:pPr>
          </w:p>
          <w:p w:rsidR="00562CF1" w:rsidRDefault="00562CF1" w:rsidP="004A0E0F">
            <w:pPr>
              <w:spacing w:after="0" w:line="240" w:lineRule="auto"/>
              <w:rPr>
                <w:rFonts w:asciiTheme="majorHAnsi" w:hAnsiTheme="majorHAnsi"/>
                <w:sz w:val="12"/>
                <w:szCs w:val="12"/>
              </w:rPr>
            </w:pPr>
          </w:p>
          <w:p w:rsidR="00562CF1" w:rsidRPr="00487007" w:rsidRDefault="00562CF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562CF1" w:rsidRPr="0090544F" w:rsidRDefault="00562CF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tc>
      </w:tr>
      <w:tr w:rsidR="00562CF1" w:rsidRPr="00C10052" w:rsidTr="00562CF1">
        <w:trPr>
          <w:trHeight w:val="899"/>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5A7505">
        <w:trPr>
          <w:trHeight w:val="97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C02022"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C02022">
              <w:rPr>
                <w:b/>
                <w:sz w:val="16"/>
                <w:szCs w:val="16"/>
              </w:rPr>
              <w:t>19/23</w:t>
            </w:r>
            <w:r>
              <w:rPr>
                <w:b/>
                <w:sz w:val="16"/>
                <w:szCs w:val="16"/>
              </w:rPr>
              <w:t>.10</w:t>
            </w:r>
            <w:r w:rsidR="00C02022">
              <w:rPr>
                <w:b/>
                <w:sz w:val="16"/>
                <w:szCs w:val="16"/>
              </w:rPr>
              <w:t>. 2020</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5A750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3C79F2">
            <w:pPr>
              <w:pStyle w:val="Default"/>
              <w:rPr>
                <w:rFonts w:asciiTheme="minorHAnsi" w:hAnsiTheme="minorHAnsi" w:cstheme="minorHAnsi"/>
                <w:sz w:val="20"/>
                <w:szCs w:val="20"/>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562CF1"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627C45" w:rsidRDefault="00627C45" w:rsidP="00D82B4A">
            <w:pPr>
              <w:pStyle w:val="Default"/>
              <w:rPr>
                <w:rFonts w:asciiTheme="minorHAnsi" w:hAnsiTheme="minorHAnsi" w:cstheme="minorHAnsi"/>
                <w:b/>
                <w:sz w:val="16"/>
                <w:szCs w:val="16"/>
              </w:rPr>
            </w:pPr>
            <w:proofErr w:type="gramStart"/>
            <w:r w:rsidRPr="00627C45">
              <w:rPr>
                <w:rFonts w:asciiTheme="minorHAnsi" w:hAnsiTheme="minorHAnsi" w:cstheme="minorHAnsi"/>
                <w:b/>
                <w:sz w:val="16"/>
                <w:szCs w:val="16"/>
              </w:rPr>
              <w:t xml:space="preserve">DİKKAT : </w:t>
            </w:r>
            <w:r w:rsidRPr="00627C45">
              <w:rPr>
                <w:rFonts w:asciiTheme="minorHAnsi" w:hAnsiTheme="minorHAnsi" w:cstheme="minorHAnsi"/>
                <w:b/>
                <w:bCs/>
                <w:i/>
                <w:iCs/>
                <w:sz w:val="16"/>
                <w:szCs w:val="16"/>
              </w:rPr>
              <w:t>Burada</w:t>
            </w:r>
            <w:proofErr w:type="gramEnd"/>
            <w:r w:rsidRPr="00627C45">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A6294C">
            <w:pPr>
              <w:spacing w:after="0" w:line="240" w:lineRule="auto"/>
              <w:rPr>
                <w:rFonts w:asciiTheme="majorHAnsi" w:hAnsiTheme="majorHAnsi"/>
                <w:sz w:val="16"/>
                <w:szCs w:val="16"/>
              </w:rPr>
            </w:pPr>
            <w:r w:rsidRPr="00627C45">
              <w:rPr>
                <w:iCs/>
                <w:sz w:val="16"/>
                <w:szCs w:val="16"/>
              </w:rPr>
              <w:t xml:space="preserve">a) Başlıca siyasi gelişmeler olarak </w:t>
            </w:r>
            <w:proofErr w:type="spellStart"/>
            <w:r w:rsidRPr="00627C45">
              <w:rPr>
                <w:iCs/>
                <w:sz w:val="16"/>
                <w:szCs w:val="16"/>
              </w:rPr>
              <w:t>Prut</w:t>
            </w:r>
            <w:proofErr w:type="spellEnd"/>
            <w:r w:rsidRPr="00627C45">
              <w:rPr>
                <w:iCs/>
                <w:sz w:val="16"/>
                <w:szCs w:val="16"/>
              </w:rPr>
              <w:t xml:space="preserve"> Antlaşması (1711), Pasarofça Antlaşması (1718), Patrona Halil İsyanı (1730), Ahmet Paşa Antlaşması (1732), Belgrad Antlaşması (1739), Kerden Antlaşması (1746), Kapitülasyonların sürekli hale gelmesi (1740), Çeşme Baskını (1770) ve Küçük Kaynarca Antlaşması (1774) verilir.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0C2BAF" w:rsidRPr="008B428E" w:rsidRDefault="000C2BAF" w:rsidP="00F96D7D">
            <w:pPr>
              <w:spacing w:after="0" w:line="240" w:lineRule="auto"/>
              <w:rPr>
                <w:rFonts w:asciiTheme="majorHAnsi" w:hAnsiTheme="majorHAnsi"/>
                <w:sz w:val="12"/>
                <w:szCs w:val="12"/>
              </w:rPr>
            </w:pPr>
          </w:p>
        </w:tc>
      </w:tr>
      <w:tr w:rsidR="000C2BAF" w:rsidRPr="00C10052" w:rsidTr="005A7505">
        <w:trPr>
          <w:trHeight w:val="972"/>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5A7505">
            <w:pPr>
              <w:spacing w:after="0" w:line="240" w:lineRule="auto"/>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5A7505">
        <w:trPr>
          <w:trHeight w:val="10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C02022"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C02022">
              <w:rPr>
                <w:b/>
                <w:sz w:val="16"/>
                <w:szCs w:val="16"/>
              </w:rPr>
              <w:t>26/30.11.2020</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5A750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627C45" w:rsidP="00D82B4A">
            <w:pPr>
              <w:tabs>
                <w:tab w:val="left" w:pos="2040"/>
              </w:tabs>
              <w:spacing w:after="0" w:line="240" w:lineRule="auto"/>
              <w:rPr>
                <w:rFonts w:asciiTheme="majorHAnsi" w:hAnsiTheme="majorHAnsi"/>
                <w:b/>
                <w:bCs/>
                <w:sz w:val="6"/>
                <w:szCs w:val="6"/>
              </w:rPr>
            </w:pPr>
            <w:r w:rsidRPr="00627C45">
              <w:rPr>
                <w:rFonts w:asciiTheme="minorHAnsi" w:hAnsiTheme="minorHAnsi" w:cstheme="minorHAnsi"/>
                <w:bCs/>
              </w:rPr>
              <w:t>1.5. 1700-1774 yılları arasındaki süreçte meydana gelen başlıca siyasi gelişmeleri tarih şeridi ve haritalar üzerinde gösterir.</w:t>
            </w:r>
          </w:p>
          <w:p w:rsidR="000C2BAF" w:rsidRDefault="000C2BAF" w:rsidP="00D82B4A">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427633" w:rsidRDefault="000C2BAF" w:rsidP="00D82B4A">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627C45" w:rsidP="00EE60D8">
            <w:pPr>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1E07A6">
            <w:pPr>
              <w:pStyle w:val="Default"/>
              <w:rPr>
                <w:rFonts w:asciiTheme="minorHAnsi" w:hAnsiTheme="minorHAnsi" w:cstheme="minorHAnsi"/>
                <w:sz w:val="20"/>
                <w:szCs w:val="20"/>
              </w:rPr>
            </w:pPr>
            <w:r w:rsidRPr="00627C45">
              <w:rPr>
                <w:rFonts w:asciiTheme="minorHAnsi" w:hAnsiTheme="minorHAnsi" w:cstheme="minorHAnsi"/>
                <w:iCs/>
                <w:sz w:val="20"/>
                <w:szCs w:val="20"/>
              </w:rPr>
              <w:t xml:space="preserve">b) Osmanlı Devleti’nin </w:t>
            </w:r>
            <w:proofErr w:type="spellStart"/>
            <w:r w:rsidRPr="00627C45">
              <w:rPr>
                <w:rFonts w:asciiTheme="minorHAnsi" w:hAnsiTheme="minorHAnsi" w:cstheme="minorHAnsi"/>
                <w:iCs/>
                <w:sz w:val="20"/>
                <w:szCs w:val="20"/>
              </w:rPr>
              <w:t>Karlofça</w:t>
            </w:r>
            <w:proofErr w:type="spellEnd"/>
            <w:r w:rsidRPr="00627C45">
              <w:rPr>
                <w:rFonts w:asciiTheme="minorHAnsi" w:hAnsiTheme="minorHAnsi" w:cstheme="minorHAnsi"/>
                <w:iCs/>
                <w:sz w:val="20"/>
                <w:szCs w:val="20"/>
              </w:rPr>
              <w:t xml:space="preserve"> Antlaşması’yla kaybettiği toprakları geri alma gayretlerine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0C2BAF" w:rsidP="004A0E0F">
            <w:pPr>
              <w:spacing w:after="0" w:line="240" w:lineRule="auto"/>
              <w:rPr>
                <w:sz w:val="12"/>
                <w:szCs w:val="12"/>
              </w:rPr>
            </w:pPr>
          </w:p>
        </w:tc>
      </w:tr>
      <w:tr w:rsidR="000C2BAF" w:rsidRPr="00C10052" w:rsidTr="005A7505">
        <w:trPr>
          <w:trHeight w:val="1042"/>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5A750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Default="00E053BC" w:rsidP="0000796F">
      <w:pPr>
        <w:spacing w:after="0"/>
        <w:rPr>
          <w:sz w:val="6"/>
          <w:szCs w:val="6"/>
        </w:rPr>
      </w:pPr>
    </w:p>
    <w:p w:rsidR="00FF238B"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9465F1" w:rsidRDefault="00D2333A" w:rsidP="00227A85">
            <w:pPr>
              <w:spacing w:after="0" w:line="240" w:lineRule="auto"/>
              <w:jc w:val="center"/>
              <w:rPr>
                <w:b/>
                <w:color w:val="000000" w:themeColor="text1"/>
                <w:sz w:val="16"/>
                <w:szCs w:val="16"/>
              </w:rPr>
            </w:pPr>
            <w:hyperlink r:id="rId8" w:history="1">
              <w:r w:rsidR="00FF238B"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Default="00FF238B" w:rsidP="0000796F">
      <w:pPr>
        <w:spacing w:after="0"/>
        <w:rPr>
          <w:sz w:val="6"/>
          <w:szCs w:val="6"/>
        </w:rPr>
      </w:pPr>
    </w:p>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C02022">
              <w:rPr>
                <w:b/>
                <w:sz w:val="16"/>
                <w:szCs w:val="16"/>
              </w:rPr>
              <w:t>02/06. 11. 2020</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627C45" w:rsidP="00A6294C">
            <w:pPr>
              <w:pStyle w:val="Default"/>
              <w:rPr>
                <w:rFonts w:asciiTheme="minorHAnsi" w:hAnsiTheme="minorHAnsi" w:cstheme="minorHAnsi"/>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627C45"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27C45" w:rsidRPr="00627C45" w:rsidRDefault="00A6294C" w:rsidP="00627C45">
            <w:pPr>
              <w:pStyle w:val="Default"/>
              <w:rPr>
                <w:rFonts w:ascii="Calibri" w:hAnsi="Calibri" w:cs="Calibri"/>
                <w:sz w:val="20"/>
                <w:szCs w:val="20"/>
                <w:lang w:eastAsia="tr-TR"/>
              </w:rPr>
            </w:pPr>
            <w:r w:rsidRPr="001C7D9C">
              <w:rPr>
                <w:rFonts w:asciiTheme="majorHAnsi" w:hAnsiTheme="majorHAnsi"/>
                <w:sz w:val="16"/>
                <w:szCs w:val="16"/>
              </w:rPr>
              <w:t xml:space="preserve"> </w:t>
            </w:r>
            <w:r w:rsidR="00627C45" w:rsidRPr="00627C45">
              <w:rPr>
                <w:rFonts w:ascii="Calibri" w:hAnsi="Calibri" w:cs="Calibri"/>
                <w:iCs/>
                <w:sz w:val="20"/>
                <w:szCs w:val="20"/>
                <w:lang w:eastAsia="tr-TR"/>
              </w:rPr>
              <w:t xml:space="preserve">c) </w:t>
            </w:r>
            <w:proofErr w:type="spellStart"/>
            <w:r w:rsidR="00627C45" w:rsidRPr="00627C45">
              <w:rPr>
                <w:rFonts w:ascii="Calibri" w:hAnsi="Calibri" w:cs="Calibri"/>
                <w:iCs/>
                <w:sz w:val="20"/>
                <w:szCs w:val="20"/>
                <w:lang w:eastAsia="tr-TR"/>
              </w:rPr>
              <w:t>Safevi</w:t>
            </w:r>
            <w:proofErr w:type="spellEnd"/>
            <w:r w:rsidR="00627C45" w:rsidRPr="00627C45">
              <w:rPr>
                <w:rFonts w:ascii="Calibri" w:hAnsi="Calibri" w:cs="Calibri"/>
                <w:iCs/>
                <w:sz w:val="20"/>
                <w:szCs w:val="20"/>
                <w:lang w:eastAsia="tr-TR"/>
              </w:rPr>
              <w:t xml:space="preserve"> Devleti’nin sona erişi ile Osmanlı-İran ilişkilerinde yeni bir döneme girildiğine değinilir. </w:t>
            </w:r>
          </w:p>
          <w:p w:rsidR="00D82B4A" w:rsidRPr="00627C45" w:rsidRDefault="00627C45" w:rsidP="00627C45">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1C7D9C" w:rsidRDefault="00DC7117" w:rsidP="00D82B4A">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D82B4A" w:rsidRDefault="00DC7117" w:rsidP="004A0E0F">
            <w:pPr>
              <w:spacing w:after="0" w:line="240" w:lineRule="auto"/>
              <w:rPr>
                <w:rFonts w:asciiTheme="minorHAnsi" w:hAnsiTheme="minorHAnsi" w:cstheme="minorHAnsi"/>
                <w:sz w:val="12"/>
                <w:szCs w:val="12"/>
              </w:rPr>
            </w:pPr>
          </w:p>
        </w:tc>
      </w:tr>
      <w:tr w:rsidR="00DC7117" w:rsidRPr="00C10052" w:rsidTr="004A0E0F">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3119"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4A0E0F">
            <w:pPr>
              <w:spacing w:after="0" w:line="240" w:lineRule="auto"/>
            </w:pPr>
          </w:p>
        </w:tc>
      </w:tr>
    </w:tbl>
    <w:p w:rsidR="00FB07C5" w:rsidRDefault="00FB07C5" w:rsidP="005D255B">
      <w:pPr>
        <w:spacing w:after="0" w:line="240" w:lineRule="auto"/>
        <w:rPr>
          <w:sz w:val="6"/>
          <w:szCs w:val="6"/>
        </w:rPr>
      </w:pPr>
    </w:p>
    <w:p w:rsidR="00FF238B" w:rsidRPr="00C47497" w:rsidRDefault="00FF238B"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881A0D">
            <w:pPr>
              <w:spacing w:after="0" w:line="240" w:lineRule="auto"/>
              <w:jc w:val="center"/>
              <w:rPr>
                <w:b/>
                <w:sz w:val="16"/>
                <w:szCs w:val="16"/>
              </w:rPr>
            </w:pPr>
            <w:r>
              <w:rPr>
                <w:b/>
                <w:sz w:val="16"/>
                <w:szCs w:val="16"/>
              </w:rPr>
              <w:t>II</w:t>
            </w:r>
            <w:r w:rsidRPr="00C10052">
              <w:rPr>
                <w:b/>
                <w:sz w:val="16"/>
                <w:szCs w:val="16"/>
              </w:rPr>
              <w:t>. HAFTA</w:t>
            </w:r>
          </w:p>
          <w:p w:rsidR="00DC7117" w:rsidRPr="00402E00" w:rsidRDefault="00DC7117" w:rsidP="00881A0D">
            <w:pPr>
              <w:spacing w:after="0" w:line="240" w:lineRule="auto"/>
              <w:jc w:val="center"/>
              <w:rPr>
                <w:b/>
                <w:sz w:val="14"/>
                <w:szCs w:val="14"/>
              </w:rPr>
            </w:pPr>
            <w:r w:rsidRPr="00402E00">
              <w:rPr>
                <w:b/>
                <w:sz w:val="14"/>
                <w:szCs w:val="14"/>
              </w:rPr>
              <w:t>(</w:t>
            </w:r>
            <w:r w:rsidR="00C02022">
              <w:rPr>
                <w:b/>
                <w:sz w:val="14"/>
                <w:szCs w:val="14"/>
              </w:rPr>
              <w:t>09/13.11.2020</w:t>
            </w:r>
            <w:r w:rsidRPr="00402E00">
              <w:rPr>
                <w:b/>
                <w:sz w:val="14"/>
                <w:szCs w:val="14"/>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Pr="00C10052" w:rsidRDefault="00DC7117" w:rsidP="00881A0D">
            <w:pPr>
              <w:spacing w:after="0" w:line="240" w:lineRule="auto"/>
            </w:pPr>
            <w:r w:rsidRPr="00C10052">
              <w:t xml:space="preserve"> </w:t>
            </w:r>
          </w:p>
          <w:p w:rsidR="00DC7117" w:rsidRPr="00C10052" w:rsidRDefault="00DC7117"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E01025" w:rsidRDefault="00FF238B" w:rsidP="00402E00">
            <w:pPr>
              <w:pStyle w:val="Default"/>
              <w:rPr>
                <w:rFonts w:asciiTheme="majorHAnsi" w:hAnsiTheme="majorHAnsi"/>
                <w:b/>
                <w:color w:val="FF0000"/>
                <w:sz w:val="16"/>
                <w:szCs w:val="16"/>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Pr="00A6294C" w:rsidRDefault="00402E00" w:rsidP="00DC7117">
            <w:pPr>
              <w:spacing w:after="0" w:line="240" w:lineRule="auto"/>
              <w:rPr>
                <w:rFonts w:asciiTheme="majorHAnsi" w:hAnsiTheme="majorHAnsi"/>
                <w:b/>
                <w:color w:val="FF0000"/>
                <w:sz w:val="16"/>
                <w:szCs w:val="16"/>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FF238B" w:rsidP="00DC7117">
            <w:pPr>
              <w:spacing w:after="0" w:line="240" w:lineRule="auto"/>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FF238B" w:rsidRPr="00627C45" w:rsidRDefault="00FF238B" w:rsidP="00FF238B">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EF33B5" w:rsidRDefault="00DC7117" w:rsidP="00CA5425">
            <w:pPr>
              <w:pStyle w:val="Default"/>
              <w:spacing w:before="80"/>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8D6E65">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A0E0F"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tc>
      </w:tr>
      <w:tr w:rsidR="00402E00" w:rsidRPr="00C10052" w:rsidTr="004A0E0F">
        <w:trPr>
          <w:trHeight w:val="890"/>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732CD2" w:rsidRDefault="00402E00" w:rsidP="00402E00">
            <w:pPr>
              <w:spacing w:after="0" w:line="240" w:lineRule="auto"/>
              <w:jc w:val="center"/>
              <w:rPr>
                <w:rFonts w:asciiTheme="majorHAnsi" w:hAnsiTheme="majorHAnsi"/>
                <w:b/>
                <w:sz w:val="6"/>
                <w:szCs w:val="6"/>
              </w:rPr>
            </w:pPr>
            <w:r>
              <w:rPr>
                <w:b/>
                <w:color w:val="FF0000"/>
                <w:sz w:val="24"/>
                <w:szCs w:val="24"/>
              </w:rPr>
              <w:t>UYGULAMASI</w:t>
            </w:r>
          </w:p>
          <w:p w:rsidR="00402E00" w:rsidRPr="00C10052" w:rsidRDefault="00402E00" w:rsidP="00402E0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4A0E0F">
            <w:pPr>
              <w:spacing w:after="0" w:line="240" w:lineRule="auto"/>
            </w:pPr>
          </w:p>
        </w:tc>
      </w:tr>
    </w:tbl>
    <w:p w:rsidR="00FF46A3" w:rsidRDefault="00FF46A3" w:rsidP="008E14EF">
      <w:pPr>
        <w:spacing w:after="0" w:line="240" w:lineRule="auto"/>
        <w:rPr>
          <w:sz w:val="6"/>
          <w:szCs w:val="6"/>
        </w:rPr>
      </w:pPr>
    </w:p>
    <w:p w:rsidR="00FF238B" w:rsidRPr="00C47497" w:rsidRDefault="00FF238B"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C02022" w:rsidP="00402E00">
            <w:pPr>
              <w:spacing w:after="0" w:line="240" w:lineRule="auto"/>
              <w:jc w:val="center"/>
              <w:rPr>
                <w:b/>
                <w:sz w:val="16"/>
                <w:szCs w:val="16"/>
              </w:rPr>
            </w:pPr>
            <w:r>
              <w:rPr>
                <w:b/>
                <w:sz w:val="16"/>
                <w:szCs w:val="16"/>
              </w:rPr>
              <w:t>(16/20.11.2020</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B71EF7"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14</w:t>
            </w:r>
            <w:r w:rsidR="00C02022">
              <w:rPr>
                <w:rFonts w:asciiTheme="minorHAnsi" w:hAnsiTheme="minorHAnsi" w:cstheme="minorHAnsi"/>
                <w:b/>
                <w:color w:val="C00000"/>
                <w:sz w:val="36"/>
                <w:szCs w:val="36"/>
              </w:rPr>
              <w:t xml:space="preserve"> / 22 KASIM 2020</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FF238B"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238B" w:rsidRPr="000D1175" w:rsidTr="00227A85">
        <w:tc>
          <w:tcPr>
            <w:tcW w:w="16126" w:type="dxa"/>
            <w:shd w:val="clear" w:color="auto" w:fill="F79646"/>
          </w:tcPr>
          <w:p w:rsidR="00FF238B" w:rsidRPr="00FF46A3" w:rsidRDefault="00FF238B" w:rsidP="00227A85">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sidRPr="00FF238B">
              <w:rPr>
                <w:b/>
                <w:bCs/>
              </w:rPr>
              <w:t xml:space="preserve">DEĞİŞİM ÇAĞINDA AVRUPA VE OSMANLI </w:t>
            </w:r>
            <w:r w:rsidRPr="00FF238B">
              <w:rPr>
                <w:b/>
              </w:rPr>
              <w:t xml:space="preserve">                      </w:t>
            </w:r>
            <w:r>
              <w:rPr>
                <w:b/>
              </w:rPr>
              <w:t xml:space="preserve">KAZANIM SAYISI: 3                 SÜRE/DERS SAATİ: 10                      </w:t>
            </w:r>
            <w:r w:rsidRPr="000D1175">
              <w:rPr>
                <w:b/>
              </w:rPr>
              <w:t xml:space="preserve">ORANI (%): </w:t>
            </w:r>
            <w:proofErr w:type="gramStart"/>
            <w:r>
              <w:rPr>
                <w:b/>
              </w:rPr>
              <w:t>13.8</w:t>
            </w:r>
            <w:proofErr w:type="gramEnd"/>
          </w:p>
        </w:tc>
      </w:tr>
    </w:tbl>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701"/>
        <w:gridCol w:w="4819"/>
        <w:gridCol w:w="992"/>
        <w:gridCol w:w="1276"/>
      </w:tblGrid>
      <w:tr w:rsidR="00E6123A" w:rsidRPr="00C10052" w:rsidTr="00227A85">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C02022"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C02022">
              <w:rPr>
                <w:b/>
                <w:sz w:val="16"/>
                <w:szCs w:val="16"/>
              </w:rPr>
              <w:t>23/27</w:t>
            </w:r>
            <w:hyperlink r:id="rId9" w:history="1">
              <w:r w:rsidR="00C02022" w:rsidRPr="00D2333A">
                <w:rPr>
                  <w:rStyle w:val="Kpr"/>
                  <w:b/>
                  <w:sz w:val="16"/>
                  <w:szCs w:val="16"/>
                </w:rPr>
                <w:t>.</w:t>
              </w:r>
            </w:hyperlink>
            <w:r w:rsidR="00C02022">
              <w:rPr>
                <w:b/>
                <w:sz w:val="16"/>
                <w:szCs w:val="16"/>
              </w:rPr>
              <w:t xml:space="preserve"> 11. 2020</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FF46A3" w:rsidRPr="00CF5163" w:rsidRDefault="00FF46A3" w:rsidP="00E42870">
            <w:pPr>
              <w:spacing w:after="0" w:line="240" w:lineRule="auto"/>
              <w:rPr>
                <w:rFonts w:asciiTheme="majorHAnsi" w:hAnsiTheme="majorHAnsi"/>
                <w:color w:val="FF0000"/>
                <w:sz w:val="16"/>
                <w:szCs w:val="16"/>
              </w:rPr>
            </w:pPr>
          </w:p>
          <w:p w:rsidR="00FF46A3" w:rsidRPr="00CF5163" w:rsidRDefault="00CF5163" w:rsidP="00E42870">
            <w:pPr>
              <w:spacing w:after="0" w:line="240" w:lineRule="auto"/>
              <w:rPr>
                <w:rFonts w:asciiTheme="majorHAnsi" w:hAnsiTheme="majorHAnsi"/>
                <w:color w:val="FF0000"/>
                <w:sz w:val="16"/>
                <w:szCs w:val="16"/>
              </w:rPr>
            </w:pPr>
            <w:r w:rsidRPr="00CF5163">
              <w:rPr>
                <w:bCs/>
              </w:rPr>
              <w:t>2.1. Avrupa düşüncesinde meydana gelen değişimleri ve bunların etkilerini analiz eder.</w:t>
            </w:r>
          </w:p>
          <w:p w:rsidR="00FF46A3" w:rsidRDefault="00FF46A3" w:rsidP="00E42870">
            <w:pPr>
              <w:spacing w:after="0" w:line="240" w:lineRule="auto"/>
              <w:rPr>
                <w:rFonts w:asciiTheme="majorHAnsi" w:hAnsiTheme="majorHAnsi"/>
                <w:b/>
                <w:color w:val="FF0000"/>
                <w:sz w:val="16"/>
                <w:szCs w:val="16"/>
              </w:rPr>
            </w:pP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CF5163" w:rsidRDefault="00762FD2" w:rsidP="00762FD2">
            <w:pPr>
              <w:spacing w:after="0" w:line="240" w:lineRule="auto"/>
              <w:rPr>
                <w:rFonts w:asciiTheme="minorHAnsi" w:hAnsiTheme="minorHAnsi" w:cstheme="minorHAnsi"/>
                <w:b/>
              </w:rPr>
            </w:pPr>
            <w:r w:rsidRPr="00CF5163">
              <w:rPr>
                <w:rFonts w:asciiTheme="minorHAnsi" w:hAnsiTheme="minorHAnsi" w:cstheme="minorHAnsi"/>
                <w:b/>
                <w:lang w:eastAsia="tr-TR"/>
              </w:rPr>
              <w:t>2.1. YENI ÇAĞ AVRUPASI'NDA MEYDANA GELEN GELIŞMELER</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sz w:val="16"/>
                <w:szCs w:val="16"/>
              </w:rPr>
            </w:pPr>
          </w:p>
        </w:tc>
        <w:tc>
          <w:tcPr>
            <w:tcW w:w="4819"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Roma Katolik Kilisesi’nin fikrî-manevi, siyasi, sosyal ve ekonomik alanlarda kurduğu baskı ve vesayetin, ruhban veya aristokrat olmayan kesimleri alternatif bir dünya tasavvuruna sevk ettiği vurgulanır. </w:t>
            </w:r>
            <w:proofErr w:type="gramStart"/>
            <w:r w:rsidRPr="00CF5163">
              <w:rPr>
                <w:rFonts w:cs="Calibri"/>
                <w:iCs/>
                <w:color w:val="000000"/>
                <w:sz w:val="16"/>
                <w:szCs w:val="16"/>
                <w:lang w:eastAsia="tr-TR"/>
              </w:rPr>
              <w:t xml:space="preserve">Söz konusu baskı ve vesayetin fikrî-manevi (Rönesans-Reform, Protestanlaşma, hümanist ve rasyonalist felsefeler, </w:t>
            </w:r>
            <w:proofErr w:type="spellStart"/>
            <w:r w:rsidRPr="00CF5163">
              <w:rPr>
                <w:rFonts w:cs="Calibri"/>
                <w:iCs/>
                <w:color w:val="000000"/>
                <w:sz w:val="16"/>
                <w:szCs w:val="16"/>
                <w:lang w:eastAsia="tr-TR"/>
              </w:rPr>
              <w:t>Newtoncu</w:t>
            </w:r>
            <w:proofErr w:type="spellEnd"/>
            <w:r w:rsidRPr="00CF5163">
              <w:rPr>
                <w:rFonts w:cs="Calibri"/>
                <w:iCs/>
                <w:color w:val="000000"/>
                <w:sz w:val="16"/>
                <w:szCs w:val="16"/>
                <w:lang w:eastAsia="tr-TR"/>
              </w:rPr>
              <w:t xml:space="preserve"> Fizik ve Bilim Devrimi, </w:t>
            </w:r>
            <w:proofErr w:type="spellStart"/>
            <w:r w:rsidRPr="00CF5163">
              <w:rPr>
                <w:rFonts w:cs="Calibri"/>
                <w:iCs/>
                <w:color w:val="000000"/>
                <w:sz w:val="16"/>
                <w:szCs w:val="16"/>
                <w:lang w:eastAsia="tr-TR"/>
              </w:rPr>
              <w:t>sekülerleşme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-politik (ülke-devlet esasına dayalı prensliklerin ortaya çıkışı ve devletlerarası ilişkilerin </w:t>
            </w:r>
            <w:proofErr w:type="spellStart"/>
            <w:r w:rsidRPr="00CF5163">
              <w:rPr>
                <w:rFonts w:cs="Calibri"/>
                <w:iCs/>
                <w:color w:val="000000"/>
                <w:sz w:val="16"/>
                <w:szCs w:val="16"/>
                <w:lang w:eastAsia="tr-TR"/>
              </w:rPr>
              <w:t>sekülerleşmesi</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-ekonomik (merkantilizm ve kırdan kente göç, aristokrasiye karşı tüccar burjuva sınıfının güçlenmesi), askerî ve teknolojik (ateşli silahlar, yeni gemi türleri) alanlarda yol açtığı çeşitli değişimler vurgulanır. </w:t>
            </w:r>
            <w:proofErr w:type="gramEnd"/>
          </w:p>
          <w:p w:rsidR="00FF46A3" w:rsidRDefault="00CF5163" w:rsidP="00CF5163">
            <w:pPr>
              <w:autoSpaceDE w:val="0"/>
              <w:autoSpaceDN w:val="0"/>
              <w:adjustRightInd w:val="0"/>
              <w:spacing w:after="0" w:line="240" w:lineRule="auto"/>
              <w:rPr>
                <w:rFonts w:cs="Calibri"/>
                <w:iCs/>
                <w:color w:val="000000"/>
                <w:sz w:val="16"/>
                <w:szCs w:val="16"/>
                <w:lang w:eastAsia="tr-TR"/>
              </w:rPr>
            </w:pPr>
            <w:r w:rsidRPr="00CF5163">
              <w:rPr>
                <w:rFonts w:cs="Calibri"/>
                <w:iCs/>
                <w:color w:val="000000"/>
                <w:sz w:val="16"/>
                <w:szCs w:val="16"/>
                <w:lang w:eastAsia="tr-TR"/>
              </w:rPr>
              <w:t xml:space="preserve">b) XVII ve XVIII. yüzyıllarda Avrupa düşüncesinde meydan gelen değişimler </w:t>
            </w:r>
            <w:proofErr w:type="spellStart"/>
            <w:r w:rsidRPr="00CF5163">
              <w:rPr>
                <w:rFonts w:cs="Calibri"/>
                <w:iCs/>
                <w:color w:val="000000"/>
                <w:sz w:val="16"/>
                <w:szCs w:val="16"/>
                <w:lang w:eastAsia="tr-TR"/>
              </w:rPr>
              <w:t>Copernicus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Kopernik</w:t>
            </w:r>
            <w:proofErr w:type="spellEnd"/>
            <w:r w:rsidRPr="00CF5163">
              <w:rPr>
                <w:rFonts w:cs="Calibri"/>
                <w:iCs/>
                <w:color w:val="000000"/>
                <w:sz w:val="16"/>
                <w:szCs w:val="16"/>
                <w:lang w:eastAsia="tr-TR"/>
              </w:rPr>
              <w:t xml:space="preserve">), Machiavelli (Makyavel), Thomas </w:t>
            </w:r>
            <w:proofErr w:type="spellStart"/>
            <w:r w:rsidRPr="00CF5163">
              <w:rPr>
                <w:rFonts w:cs="Calibri"/>
                <w:iCs/>
                <w:color w:val="000000"/>
                <w:sz w:val="16"/>
                <w:szCs w:val="16"/>
                <w:lang w:eastAsia="tr-TR"/>
              </w:rPr>
              <w:t>Moore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Tamıs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Mur</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Immanuel</w:t>
            </w:r>
            <w:proofErr w:type="spellEnd"/>
            <w:r w:rsidRPr="00CF5163">
              <w:rPr>
                <w:rFonts w:cs="Calibri"/>
                <w:iCs/>
                <w:color w:val="000000"/>
                <w:sz w:val="16"/>
                <w:szCs w:val="16"/>
                <w:lang w:eastAsia="tr-TR"/>
              </w:rPr>
              <w:t xml:space="preserve"> Kant (</w:t>
            </w:r>
            <w:proofErr w:type="spellStart"/>
            <w:r w:rsidRPr="00CF5163">
              <w:rPr>
                <w:rFonts w:cs="Calibri"/>
                <w:iCs/>
                <w:color w:val="000000"/>
                <w:sz w:val="16"/>
                <w:szCs w:val="16"/>
                <w:lang w:eastAsia="tr-TR"/>
              </w:rPr>
              <w:t>İmanuel</w:t>
            </w:r>
            <w:proofErr w:type="spellEnd"/>
            <w:r w:rsidRPr="00CF5163">
              <w:rPr>
                <w:rFonts w:cs="Calibri"/>
                <w:iCs/>
                <w:color w:val="000000"/>
                <w:sz w:val="16"/>
                <w:szCs w:val="16"/>
                <w:lang w:eastAsia="tr-TR"/>
              </w:rPr>
              <w:t xml:space="preserve"> Kant) ve Jean Jacques Rousseau’nun (Jan </w:t>
            </w:r>
            <w:proofErr w:type="spellStart"/>
            <w:r w:rsidRPr="00CF5163">
              <w:rPr>
                <w:rFonts w:cs="Calibri"/>
                <w:iCs/>
                <w:color w:val="000000"/>
                <w:sz w:val="16"/>
                <w:szCs w:val="16"/>
                <w:lang w:eastAsia="tr-TR"/>
              </w:rPr>
              <w:t>Jak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Russo</w:t>
            </w:r>
            <w:proofErr w:type="spellEnd"/>
            <w:r w:rsidRPr="00CF5163">
              <w:rPr>
                <w:rFonts w:cs="Calibri"/>
                <w:iCs/>
                <w:color w:val="000000"/>
                <w:sz w:val="16"/>
                <w:szCs w:val="16"/>
                <w:lang w:eastAsia="tr-TR"/>
              </w:rPr>
              <w:t>) temel fikirleri üzerinden ele alınır.</w:t>
            </w:r>
          </w:p>
          <w:p w:rsidR="00FF46A3" w:rsidRDefault="00FF46A3" w:rsidP="00D82B4A">
            <w:pPr>
              <w:spacing w:after="0" w:line="240" w:lineRule="auto"/>
              <w:rPr>
                <w:rFonts w:cs="Calibri"/>
                <w:iCs/>
                <w:color w:val="000000"/>
                <w:sz w:val="16"/>
                <w:szCs w:val="16"/>
                <w:lang w:eastAsia="tr-TR"/>
              </w:rPr>
            </w:pPr>
          </w:p>
          <w:p w:rsidR="00FF46A3" w:rsidRPr="00E6123A" w:rsidRDefault="00FF46A3" w:rsidP="00D82B4A">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A0E0F"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tc>
      </w:tr>
      <w:tr w:rsidR="00E6123A" w:rsidRPr="00C10052" w:rsidTr="00227A85">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170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819"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lastRenderedPageBreak/>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lastRenderedPageBreak/>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133005">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C02022">
              <w:rPr>
                <w:b/>
                <w:sz w:val="16"/>
                <w:szCs w:val="16"/>
              </w:rPr>
              <w:t>30.11.2020 / 04.12.2020</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CF5163" w:rsidRDefault="00CF5163" w:rsidP="00D82B4A">
            <w:pPr>
              <w:pStyle w:val="Default"/>
              <w:rPr>
                <w:rFonts w:asciiTheme="minorHAnsi" w:hAnsiTheme="minorHAnsi" w:cstheme="minorHAnsi"/>
                <w:sz w:val="6"/>
                <w:szCs w:val="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Avrupalıların Amerika kıtasına ulaşmaları sonrasında Avrupa’ya ve dünyaya yayılan değerli madenlerin ortaya çıkardığı ekonomik değişimin Osmanlı coğrafyasında enflasyona ve toprağın ticarileşmesine yol açtığına değinilir. </w:t>
            </w:r>
          </w:p>
          <w:p w:rsidR="00015F48" w:rsidRPr="00FF46A3" w:rsidRDefault="00CF5163" w:rsidP="00CF5163">
            <w:pPr>
              <w:spacing w:after="0" w:line="240" w:lineRule="auto"/>
              <w:rPr>
                <w:rFonts w:asciiTheme="majorHAnsi" w:hAnsiTheme="majorHAnsi"/>
                <w:sz w:val="18"/>
                <w:szCs w:val="18"/>
              </w:rPr>
            </w:pPr>
            <w:proofErr w:type="gramStart"/>
            <w:r w:rsidRPr="00CF5163">
              <w:rPr>
                <w:rFonts w:cs="Calibri"/>
                <w:iCs/>
                <w:color w:val="000000"/>
                <w:sz w:val="16"/>
                <w:szCs w:val="16"/>
                <w:lang w:eastAsia="tr-TR"/>
              </w:rPr>
              <w:t>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015F48" w:rsidP="004A0E0F">
            <w:pPr>
              <w:spacing w:after="0" w:line="240" w:lineRule="auto"/>
              <w:rPr>
                <w:rFonts w:asciiTheme="majorHAnsi" w:hAnsiTheme="majorHAnsi"/>
                <w:sz w:val="12"/>
                <w:szCs w:val="12"/>
              </w:rPr>
            </w:pPr>
          </w:p>
        </w:tc>
      </w:tr>
      <w:tr w:rsidR="00015F48" w:rsidRPr="00C10052" w:rsidTr="00227A85">
        <w:trPr>
          <w:trHeight w:val="2144"/>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227A85">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C02022">
              <w:rPr>
                <w:b/>
                <w:sz w:val="16"/>
                <w:szCs w:val="16"/>
              </w:rPr>
              <w:t>07/11</w:t>
            </w:r>
            <w:r>
              <w:rPr>
                <w:b/>
                <w:sz w:val="16"/>
                <w:szCs w:val="16"/>
              </w:rPr>
              <w:t>.</w:t>
            </w:r>
            <w:r w:rsidR="00C02022">
              <w:rPr>
                <w:b/>
                <w:sz w:val="16"/>
                <w:szCs w:val="16"/>
              </w:rPr>
              <w:t xml:space="preserve"> 12. 2020</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pPr>
          </w:p>
          <w:p w:rsidR="00015F48" w:rsidRPr="00C10052" w:rsidRDefault="00015F48"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15F48" w:rsidRPr="00123C6E" w:rsidRDefault="00CF5163" w:rsidP="00762FD2">
            <w:pPr>
              <w:pStyle w:val="Default"/>
              <w:rPr>
                <w:rFonts w:asciiTheme="majorHAnsi" w:hAnsiTheme="majorHAnsi"/>
                <w:sz w:val="16"/>
                <w:szCs w:val="1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c) Fransa’ya verilen kapitülasyonların sürekli hâle getirilmesinin Osmanlı ekonomisine etkilerine değinilir. </w:t>
            </w:r>
          </w:p>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ç) Osmanlı Devleti’nde artan savaş finansmanını karşılamak için alınan tedbirlere (toplanan vergilerin arttırılması, iltizam ve malikâne sistemleri ve olağanüstü savaş vergileri) değinilir. </w:t>
            </w:r>
          </w:p>
          <w:p w:rsidR="00FF46A3" w:rsidRPr="00123C6E" w:rsidRDefault="00CF5163" w:rsidP="00CF5163">
            <w:pPr>
              <w:spacing w:after="0" w:line="240" w:lineRule="auto"/>
              <w:rPr>
                <w:rFonts w:asciiTheme="majorHAnsi" w:hAnsiTheme="majorHAnsi"/>
                <w:sz w:val="16"/>
                <w:szCs w:val="16"/>
              </w:rPr>
            </w:pPr>
            <w:r w:rsidRPr="00CF5163">
              <w:rPr>
                <w:rFonts w:cs="Calibri"/>
                <w:iCs/>
                <w:color w:val="000000"/>
                <w:sz w:val="16"/>
                <w:szCs w:val="16"/>
                <w:lang w:eastAsia="tr-TR"/>
              </w:rPr>
              <w:t>d) Avrupa’da merkeziyetçi/</w:t>
            </w:r>
            <w:proofErr w:type="spellStart"/>
            <w:r w:rsidRPr="00CF5163">
              <w:rPr>
                <w:rFonts w:cs="Calibri"/>
                <w:iCs/>
                <w:color w:val="000000"/>
                <w:sz w:val="16"/>
                <w:szCs w:val="16"/>
                <w:lang w:eastAsia="tr-TR"/>
              </w:rPr>
              <w:t>mutlakiyetçi</w:t>
            </w:r>
            <w:proofErr w:type="spellEnd"/>
            <w:r w:rsidRPr="00CF5163">
              <w:rPr>
                <w:rFonts w:cs="Calibri"/>
                <w:iCs/>
                <w:color w:val="000000"/>
                <w:sz w:val="16"/>
                <w:szCs w:val="16"/>
                <w:lang w:eastAsia="tr-TR"/>
              </w:rPr>
              <w:t xml:space="preserve"> devletler güçlenirken, Osmanlı coğrafyasında mahallî politik ve ekonomik aktörlerin merkezî idareye karşı güç kazandığı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015F48" w:rsidP="004A0E0F">
            <w:pPr>
              <w:spacing w:after="0" w:line="240" w:lineRule="auto"/>
              <w:rPr>
                <w:rFonts w:asciiTheme="majorHAnsi" w:hAnsiTheme="majorHAnsi"/>
                <w:sz w:val="12"/>
                <w:szCs w:val="12"/>
              </w:rPr>
            </w:pPr>
          </w:p>
        </w:tc>
      </w:tr>
      <w:tr w:rsidR="00015F48" w:rsidRPr="00C10052" w:rsidTr="00227A85">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227A85">
            <w:pPr>
              <w:spacing w:after="0" w:line="240" w:lineRule="auto"/>
              <w:rPr>
                <w:sz w:val="6"/>
                <w:szCs w:val="6"/>
              </w:rPr>
            </w:pPr>
          </w:p>
          <w:p w:rsidR="00015F48" w:rsidRPr="00D43993" w:rsidRDefault="00015F48" w:rsidP="00227A85">
            <w:pPr>
              <w:spacing w:after="0" w:line="240" w:lineRule="auto"/>
              <w:rPr>
                <w:sz w:val="6"/>
                <w:szCs w:val="6"/>
              </w:rPr>
            </w:pPr>
          </w:p>
          <w:p w:rsidR="00015F48" w:rsidRPr="00C10052" w:rsidRDefault="00015F48" w:rsidP="00227A85">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015F48" w:rsidRPr="00CF5163" w:rsidRDefault="00CF5163" w:rsidP="00015F48">
            <w:pPr>
              <w:pStyle w:val="Default"/>
              <w:rPr>
                <w:rFonts w:asciiTheme="minorHAnsi" w:hAnsiTheme="minorHAnsi" w:cstheme="minorHAnsi"/>
                <w:sz w:val="6"/>
                <w:szCs w:val="6"/>
              </w:rPr>
            </w:pPr>
            <w:r w:rsidRPr="00CF5163">
              <w:rPr>
                <w:rFonts w:asciiTheme="minorHAnsi" w:hAnsiTheme="minorHAnsi" w:cstheme="minorHAnsi"/>
                <w:bCs/>
                <w:sz w:val="22"/>
                <w:szCs w:val="22"/>
              </w:rPr>
              <w:t>2.3. Osmanlı devlet idaresi ve toplum düzenindeki çözülmeleri önleme çabalarını analiz eder.</w:t>
            </w:r>
          </w:p>
        </w:tc>
        <w:tc>
          <w:tcPr>
            <w:tcW w:w="3119" w:type="dxa"/>
            <w:tcBorders>
              <w:left w:val="single" w:sz="4" w:space="0" w:color="auto"/>
              <w:right w:val="single" w:sz="4" w:space="0" w:color="auto"/>
            </w:tcBorders>
            <w:shd w:val="clear" w:color="auto" w:fill="auto"/>
            <w:vAlign w:val="center"/>
          </w:tcPr>
          <w:p w:rsidR="00015F48" w:rsidRPr="00CF5163" w:rsidRDefault="00CF5163" w:rsidP="00227A85">
            <w:pPr>
              <w:spacing w:after="0" w:line="240" w:lineRule="auto"/>
              <w:rPr>
                <w:rFonts w:asciiTheme="minorHAnsi" w:hAnsiTheme="minorHAnsi" w:cstheme="minorHAnsi"/>
                <w:b/>
              </w:rPr>
            </w:pPr>
            <w:r w:rsidRPr="00CF5163">
              <w:rPr>
                <w:rFonts w:asciiTheme="minorHAnsi" w:hAnsiTheme="minorHAnsi" w:cstheme="minorHAnsi"/>
                <w:b/>
                <w:lang w:eastAsia="tr-TR"/>
              </w:rPr>
              <w:t>2.3. OSMANLI DEVLETİ'NDE ÇÖZÜLMEYE KARŞI ÖNLEMLER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a) XVII ve XVIII. yüzyıllarda gerçekleşen muhalif hareketler (Celâli, Yeniçeri ve </w:t>
            </w:r>
            <w:proofErr w:type="spellStart"/>
            <w:r w:rsidRPr="00227A85">
              <w:rPr>
                <w:rFonts w:cs="Calibri"/>
                <w:iCs/>
                <w:color w:val="000000"/>
                <w:sz w:val="16"/>
                <w:szCs w:val="16"/>
                <w:lang w:eastAsia="tr-TR"/>
              </w:rPr>
              <w:t>Suhte</w:t>
            </w:r>
            <w:proofErr w:type="spellEnd"/>
            <w:r w:rsidRPr="00227A85">
              <w:rPr>
                <w:rFonts w:cs="Calibri"/>
                <w:iCs/>
                <w:color w:val="000000"/>
                <w:sz w:val="16"/>
                <w:szCs w:val="16"/>
                <w:lang w:eastAsia="tr-TR"/>
              </w:rPr>
              <w:t xml:space="preserve"> İsyanları) dış ve iç kaynaklı değişim ve dönüşümlerle ilişkilendirilerek kısaca ele alınır. İsyanlara katılan toplum kesimlerinin </w:t>
            </w:r>
            <w:proofErr w:type="spellStart"/>
            <w:r w:rsidRPr="00227A85">
              <w:rPr>
                <w:rFonts w:cs="Calibri"/>
                <w:iCs/>
                <w:color w:val="000000"/>
                <w:sz w:val="16"/>
                <w:szCs w:val="16"/>
                <w:lang w:eastAsia="tr-TR"/>
              </w:rPr>
              <w:t>sosyo</w:t>
            </w:r>
            <w:proofErr w:type="spellEnd"/>
            <w:r w:rsidRPr="00227A85">
              <w:rPr>
                <w:rFonts w:cs="Calibri"/>
                <w:iCs/>
                <w:color w:val="000000"/>
                <w:sz w:val="16"/>
                <w:szCs w:val="16"/>
                <w:lang w:eastAsia="tr-TR"/>
              </w:rPr>
              <w:t xml:space="preserve">-ekonomik beklentilerine kısaca değinilir. </w:t>
            </w:r>
          </w:p>
          <w:p w:rsidR="00015F48" w:rsidRPr="00C10052" w:rsidRDefault="00227A85" w:rsidP="00227A85">
            <w:pPr>
              <w:spacing w:after="0" w:line="240" w:lineRule="auto"/>
            </w:pPr>
            <w:r w:rsidRPr="00227A85">
              <w:rPr>
                <w:rFonts w:cs="Calibri"/>
                <w:iCs/>
                <w:color w:val="000000"/>
                <w:sz w:val="16"/>
                <w:szCs w:val="16"/>
                <w:lang w:eastAsia="tr-TR"/>
              </w:rPr>
              <w:t xml:space="preserve">b) Osmanlı saltanatında tahta kimin geçeceğine dair belirsizliğin neden olduğu iç siyasi karışıklıklara engel olmak amacıyla Ekber ve </w:t>
            </w:r>
            <w:proofErr w:type="spellStart"/>
            <w:r w:rsidRPr="00227A85">
              <w:rPr>
                <w:rFonts w:cs="Calibri"/>
                <w:iCs/>
                <w:color w:val="000000"/>
                <w:sz w:val="16"/>
                <w:szCs w:val="16"/>
                <w:lang w:eastAsia="tr-TR"/>
              </w:rPr>
              <w:t>Erşed</w:t>
            </w:r>
            <w:proofErr w:type="spellEnd"/>
            <w:r w:rsidRPr="00227A85">
              <w:rPr>
                <w:rFonts w:cs="Calibri"/>
                <w:iCs/>
                <w:color w:val="000000"/>
                <w:sz w:val="16"/>
                <w:szCs w:val="16"/>
                <w:lang w:eastAsia="tr-TR"/>
              </w:rPr>
              <w:t xml:space="preserve"> Sistemi’nin ihdas edildiğine değinilir.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227A85" w:rsidRDefault="00227A85"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D2333A" w:rsidP="00177B90">
            <w:pPr>
              <w:spacing w:after="0" w:line="240" w:lineRule="auto"/>
              <w:jc w:val="center"/>
              <w:rPr>
                <w:b/>
                <w:sz w:val="16"/>
                <w:szCs w:val="16"/>
              </w:rPr>
            </w:pPr>
            <w:hyperlink r:id="rId10"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lastRenderedPageBreak/>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46A3"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FF46A3" w:rsidP="00B13E8B">
            <w:pPr>
              <w:spacing w:after="0" w:line="240" w:lineRule="auto"/>
              <w:ind w:left="113" w:right="113"/>
              <w:jc w:val="center"/>
              <w:rPr>
                <w:b/>
                <w:sz w:val="16"/>
                <w:szCs w:val="16"/>
              </w:rPr>
            </w:pPr>
            <w:r>
              <w:rPr>
                <w:b/>
                <w:sz w:val="16"/>
                <w:szCs w:val="16"/>
              </w:rPr>
              <w:t>III</w:t>
            </w:r>
            <w:r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646588">
              <w:rPr>
                <w:b/>
                <w:sz w:val="16"/>
                <w:szCs w:val="16"/>
              </w:rPr>
              <w:t>14/18</w:t>
            </w:r>
            <w:r w:rsidRPr="00EE11B9">
              <w:rPr>
                <w:b/>
                <w:sz w:val="16"/>
                <w:szCs w:val="16"/>
              </w:rPr>
              <w:t xml:space="preserve">. </w:t>
            </w:r>
            <w:r>
              <w:rPr>
                <w:b/>
                <w:sz w:val="16"/>
                <w:szCs w:val="16"/>
              </w:rPr>
              <w:t>12</w:t>
            </w:r>
            <w:r w:rsidR="00646588">
              <w:rPr>
                <w:b/>
                <w:sz w:val="16"/>
                <w:szCs w:val="16"/>
              </w:rPr>
              <w:t>. 2020</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Default="00227A85" w:rsidP="008F5DF2">
            <w:pPr>
              <w:spacing w:after="0" w:line="240" w:lineRule="auto"/>
              <w:rPr>
                <w:rFonts w:asciiTheme="majorHAnsi" w:hAnsiTheme="majorHAnsi"/>
                <w:sz w:val="16"/>
                <w:szCs w:val="16"/>
              </w:rPr>
            </w:pPr>
            <w:r w:rsidRPr="00CF5163">
              <w:rPr>
                <w:rFonts w:asciiTheme="minorHAnsi" w:hAnsiTheme="minorHAnsi" w:cstheme="minorHAnsi"/>
                <w:bCs/>
              </w:rPr>
              <w:t>2.3. Osmanlı devlet idaresi ve toplum düzenindeki çözülmeleri önleme çabalarını analiz eder.</w:t>
            </w:r>
          </w:p>
          <w:p w:rsidR="00FF46A3" w:rsidRPr="00B23DEC" w:rsidRDefault="00FF46A3"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Pr="00227A85" w:rsidRDefault="00CF5163" w:rsidP="00B13E8B">
            <w:pPr>
              <w:rPr>
                <w:rFonts w:asciiTheme="minorHAnsi" w:hAnsiTheme="minorHAnsi" w:cstheme="minorHAnsi"/>
                <w:b/>
              </w:rPr>
            </w:pPr>
            <w:r w:rsidRPr="00227A85">
              <w:rPr>
                <w:rFonts w:asciiTheme="minorHAnsi" w:hAnsiTheme="minorHAnsi" w:cstheme="minorHAnsi"/>
                <w:b/>
                <w:lang w:eastAsia="tr-TR"/>
              </w:rPr>
              <w:t>2.3. OSMANLI DEVLETİ'NDE ÇÖZÜLMEYE KARŞI ÖNLEMLER</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c) Osmanlı ıslahat layihalarında devlet idaresi ve toplum düzenindeki değişikliklerin genellikle iç faktörlere bağlı olarak merkeziyetçi bir perspektiften algılandığı vurgulanır.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ç) Lâle Devri olarak bilinen dönemde gerçekleştirilen başlıca yeniliklerin Osmanlı sosyal hayatında etkileri üzerinde durulur.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d) Avrupa’da matbaanın kullanılmaya başlanmasının bilginin üretilmesi ve bilgiye erişim alanlarında sağladığı imkânlar vurgulanarak Osmanlı Devleti’nde Müslüman ve gayrimüslimlerin matbaayı kullanmaya başlama süreçleri ele alınır. </w:t>
            </w:r>
          </w:p>
          <w:p w:rsidR="00FF46A3" w:rsidRPr="00E81DB8" w:rsidRDefault="00227A85" w:rsidP="00227A85">
            <w:pPr>
              <w:pStyle w:val="Default"/>
              <w:rPr>
                <w:rFonts w:asciiTheme="minorHAnsi" w:hAnsiTheme="minorHAnsi" w:cstheme="minorHAnsi"/>
                <w:sz w:val="18"/>
                <w:szCs w:val="18"/>
              </w:rPr>
            </w:pPr>
            <w:r w:rsidRPr="00227A85">
              <w:rPr>
                <w:rFonts w:ascii="Calibri" w:hAnsi="Calibri" w:cs="Calibri"/>
                <w:iCs/>
                <w:sz w:val="16"/>
                <w:szCs w:val="16"/>
                <w:lang w:eastAsia="tr-TR"/>
              </w:rPr>
              <w:t>e) Osmanlı ilim ve irfan geleneğindeki yenilik arayışları; Kâtip Çelebi, Naima Efendi, Evliya Çelebi ve Yanyalı Esad Efendi örneklerinden hareketle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FF46A3" w:rsidRPr="00186582" w:rsidRDefault="00FF46A3" w:rsidP="004A0E0F">
            <w:pPr>
              <w:spacing w:after="0" w:line="240" w:lineRule="auto"/>
              <w:rPr>
                <w:rFonts w:asciiTheme="majorHAnsi" w:hAnsiTheme="majorHAnsi"/>
                <w:sz w:val="12"/>
                <w:szCs w:val="12"/>
              </w:rPr>
            </w:pP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227A85" w:rsidRPr="000D1175" w:rsidTr="00227A85">
        <w:tc>
          <w:tcPr>
            <w:tcW w:w="16126" w:type="dxa"/>
            <w:shd w:val="clear" w:color="auto" w:fill="F79646"/>
          </w:tcPr>
          <w:p w:rsidR="00227A85" w:rsidRPr="00FF46A3" w:rsidRDefault="00227A85" w:rsidP="00447331">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447331" w:rsidRPr="00447331">
              <w:rPr>
                <w:b/>
                <w:bCs/>
              </w:rPr>
              <w:t>ULUSLARARASI İLİŞKİLERDE DENGE STRATEJİSİ (1774-1914)</w:t>
            </w:r>
            <w:r w:rsidR="00447331">
              <w:rPr>
                <w:b/>
                <w:bCs/>
                <w:sz w:val="26"/>
                <w:szCs w:val="26"/>
              </w:rPr>
              <w:t xml:space="preserve">           </w:t>
            </w:r>
            <w:r w:rsidRPr="000D1175">
              <w:rPr>
                <w:b/>
              </w:rPr>
              <w:t xml:space="preserve"> </w:t>
            </w:r>
            <w:r w:rsidR="00447331">
              <w:rPr>
                <w:b/>
              </w:rPr>
              <w:t>KAZANIM SAYISI: 4</w:t>
            </w:r>
            <w:r>
              <w:rPr>
                <w:b/>
              </w:rPr>
              <w:t xml:space="preserve">   </w:t>
            </w:r>
            <w:r w:rsidR="00447331">
              <w:rPr>
                <w:b/>
              </w:rPr>
              <w:t xml:space="preserve">              SÜRE/DERS SAATİ: 12</w:t>
            </w:r>
            <w:r>
              <w:rPr>
                <w:b/>
              </w:rPr>
              <w:t xml:space="preserve">                      </w:t>
            </w:r>
            <w:r w:rsidRPr="000D1175">
              <w:rPr>
                <w:b/>
              </w:rPr>
              <w:t xml:space="preserve">ORANI (%): </w:t>
            </w:r>
            <w:proofErr w:type="gramStart"/>
            <w:r>
              <w:rPr>
                <w:b/>
              </w:rPr>
              <w:t>1</w:t>
            </w:r>
            <w:r w:rsidR="00447331">
              <w:rPr>
                <w:b/>
              </w:rPr>
              <w:t>6.6</w:t>
            </w:r>
            <w:proofErr w:type="gramEnd"/>
          </w:p>
        </w:tc>
      </w:tr>
    </w:tbl>
    <w:p w:rsidR="00FF46A3" w:rsidRDefault="00FF46A3" w:rsidP="003B7617">
      <w:pPr>
        <w:spacing w:after="0"/>
        <w:rPr>
          <w:sz w:val="6"/>
          <w:szCs w:val="6"/>
        </w:rPr>
      </w:pPr>
    </w:p>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E81DB8" w:rsidRPr="00C10052" w:rsidTr="00FC0CE7">
        <w:trPr>
          <w:trHeight w:val="272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646588">
              <w:rPr>
                <w:b/>
                <w:sz w:val="16"/>
                <w:szCs w:val="16"/>
              </w:rPr>
              <w:t>21/25.12.2020</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603DB0">
            <w:pPr>
              <w:spacing w:after="0" w:line="240" w:lineRule="auto"/>
              <w:rPr>
                <w:sz w:val="10"/>
                <w:szCs w:val="10"/>
              </w:rPr>
            </w:pPr>
            <w:r w:rsidRPr="00C10052">
              <w:t xml:space="preserve"> </w:t>
            </w:r>
          </w:p>
          <w:p w:rsidR="00E81DB8" w:rsidRPr="00C10052" w:rsidRDefault="00E81DB8" w:rsidP="00603DB0">
            <w:pPr>
              <w:spacing w:after="0" w:line="240" w:lineRule="auto"/>
            </w:pPr>
            <w:r w:rsidRPr="00C10052">
              <w:t>1</w:t>
            </w:r>
          </w:p>
          <w:p w:rsidR="00E81DB8" w:rsidRPr="00C10052" w:rsidRDefault="00E81DB8" w:rsidP="00603DB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8F5DF2">
            <w:pPr>
              <w:spacing w:after="0" w:line="240" w:lineRule="auto"/>
              <w:rPr>
                <w:rFonts w:asciiTheme="majorHAnsi" w:hAnsiTheme="majorHAnsi"/>
                <w:sz w:val="16"/>
                <w:szCs w:val="16"/>
              </w:rPr>
            </w:pPr>
            <w:r w:rsidRPr="00603DB0">
              <w:rPr>
                <w:bCs/>
              </w:rPr>
              <w:t>3.1. 1774-1914 yılları arasındaki süreçte meydana gelen başlıca siyasi gelişmeleri tarih şeridi ve haritalar üzerinde gösterir.</w:t>
            </w: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762FD2">
            <w:pPr>
              <w:spacing w:after="0" w:line="240" w:lineRule="auto"/>
              <w:rPr>
                <w:rFonts w:asciiTheme="minorHAnsi" w:hAnsiTheme="minorHAnsi" w:cstheme="minorHAnsi"/>
                <w:b/>
              </w:rPr>
            </w:pPr>
            <w:r w:rsidRPr="00603DB0">
              <w:rPr>
                <w:rFonts w:asciiTheme="minorHAnsi" w:hAnsiTheme="minorHAnsi" w:cstheme="minorHAnsi"/>
                <w:b/>
                <w:lang w:eastAsia="tr-TR"/>
              </w:rPr>
              <w:t>3.1. XVIII. YÜZYILDAN XX. YÜZYILA AVRUPA VE OSMANLI DEVLETİ</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pStyle w:val="Default"/>
              <w:rPr>
                <w:rFonts w:asciiTheme="minorHAnsi" w:hAnsiTheme="minorHAnsi" w:cstheme="minorHAnsi"/>
                <w:sz w:val="16"/>
                <w:szCs w:val="16"/>
              </w:rPr>
            </w:pPr>
            <w:proofErr w:type="gramStart"/>
            <w:r w:rsidRPr="00603DB0">
              <w:rPr>
                <w:rFonts w:asciiTheme="minorHAnsi" w:hAnsiTheme="minorHAnsi" w:cstheme="minorHAnsi"/>
                <w:sz w:val="16"/>
                <w:szCs w:val="16"/>
              </w:rPr>
              <w:t xml:space="preserve">DİKKAT : </w:t>
            </w:r>
            <w:r w:rsidRPr="00603DB0">
              <w:rPr>
                <w:rFonts w:asciiTheme="minorHAnsi" w:hAnsiTheme="minorHAnsi" w:cstheme="minorHAnsi"/>
                <w:b/>
                <w:bCs/>
                <w:i/>
                <w:iCs/>
                <w:sz w:val="16"/>
                <w:szCs w:val="16"/>
              </w:rPr>
              <w:t>Burada</w:t>
            </w:r>
            <w:proofErr w:type="gramEnd"/>
            <w:r w:rsidRPr="00603DB0">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4252"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603DB0" w:rsidRDefault="00603DB0" w:rsidP="008F5DF2">
            <w:pPr>
              <w:pStyle w:val="Default"/>
              <w:rPr>
                <w:rFonts w:asciiTheme="minorHAnsi" w:hAnsiTheme="minorHAnsi" w:cstheme="minorHAnsi"/>
                <w:sz w:val="16"/>
                <w:szCs w:val="16"/>
              </w:rPr>
            </w:pPr>
            <w:r w:rsidRPr="00603DB0">
              <w:rPr>
                <w:rFonts w:asciiTheme="minorHAnsi" w:hAnsiTheme="minorHAnsi" w:cstheme="minorHAnsi"/>
                <w:iCs/>
                <w:sz w:val="16"/>
                <w:szCs w:val="16"/>
              </w:rPr>
              <w:t xml:space="preserve">Başlıca siyasi gelişmeler olarak Aynalıkavak </w:t>
            </w:r>
            <w:proofErr w:type="spellStart"/>
            <w:r w:rsidRPr="00603DB0">
              <w:rPr>
                <w:rFonts w:asciiTheme="minorHAnsi" w:hAnsiTheme="minorHAnsi" w:cstheme="minorHAnsi"/>
                <w:iCs/>
                <w:sz w:val="16"/>
                <w:szCs w:val="16"/>
              </w:rPr>
              <w:t>Tenkihnamesi</w:t>
            </w:r>
            <w:proofErr w:type="spellEnd"/>
            <w:r w:rsidRPr="00603DB0">
              <w:rPr>
                <w:rFonts w:asciiTheme="minorHAnsi" w:hAnsiTheme="minorHAnsi" w:cstheme="minorHAnsi"/>
                <w:iCs/>
                <w:sz w:val="16"/>
                <w:szCs w:val="16"/>
              </w:rPr>
              <w:t xml:space="preserve"> (1779), Kırım’ın Rusya tarafından ilhakı (1783), Fransız İhtilali (1789), Ziştovi Antlaşması (1791), Yaş Antlaşması (1792), Fransa tarafından Mısır’ın işgali (1798), El-</w:t>
            </w:r>
            <w:proofErr w:type="spellStart"/>
            <w:r w:rsidRPr="00603DB0">
              <w:rPr>
                <w:rFonts w:asciiTheme="minorHAnsi" w:hAnsiTheme="minorHAnsi" w:cstheme="minorHAnsi"/>
                <w:iCs/>
                <w:sz w:val="16"/>
                <w:szCs w:val="16"/>
              </w:rPr>
              <w:t>Ariş</w:t>
            </w:r>
            <w:proofErr w:type="spellEnd"/>
            <w:r w:rsidRPr="00603DB0">
              <w:rPr>
                <w:rFonts w:asciiTheme="minorHAnsi" w:hAnsiTheme="minorHAnsi" w:cstheme="minorHAnsi"/>
                <w:iCs/>
                <w:sz w:val="16"/>
                <w:szCs w:val="16"/>
              </w:rPr>
              <w:t xml:space="preserve"> Antlaşması (1801), Sırp İsyanı (1804), Senedi İttifak (1808), Bükreş Antlaşması (1812), Viyana Kongresi (1815), Rum İsyanı (1821), Sudan’da Mısır-Osmanlı </w:t>
            </w:r>
            <w:proofErr w:type="gramStart"/>
            <w:r w:rsidRPr="00603DB0">
              <w:rPr>
                <w:rFonts w:asciiTheme="minorHAnsi" w:hAnsiTheme="minorHAnsi" w:cstheme="minorHAnsi"/>
                <w:iCs/>
                <w:sz w:val="16"/>
                <w:szCs w:val="16"/>
              </w:rPr>
              <w:t>hakimiyetinin</w:t>
            </w:r>
            <w:proofErr w:type="gramEnd"/>
            <w:r w:rsidRPr="00603DB0">
              <w:rPr>
                <w:rFonts w:asciiTheme="minorHAnsi" w:hAnsiTheme="minorHAnsi" w:cstheme="minorHAnsi"/>
                <w:iCs/>
                <w:sz w:val="16"/>
                <w:szCs w:val="16"/>
              </w:rPr>
              <w:t xml:space="preserve">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w:t>
            </w:r>
            <w:proofErr w:type="spellStart"/>
            <w:r w:rsidRPr="00603DB0">
              <w:rPr>
                <w:rFonts w:asciiTheme="minorHAnsi" w:hAnsiTheme="minorHAnsi" w:cstheme="minorHAnsi"/>
                <w:iCs/>
                <w:sz w:val="16"/>
                <w:szCs w:val="16"/>
              </w:rPr>
              <w:t>Ayastefanos</w:t>
            </w:r>
            <w:proofErr w:type="spellEnd"/>
            <w:r w:rsidRPr="00603DB0">
              <w:rPr>
                <w:rFonts w:asciiTheme="minorHAnsi" w:hAnsiTheme="minorHAnsi" w:cstheme="minorHAnsi"/>
                <w:iCs/>
                <w:sz w:val="16"/>
                <w:szCs w:val="16"/>
              </w:rPr>
              <w:t xml:space="preserve"> Antlaşması (1878), İngilizlerin Kıbrıs’ı işgali (1878), Berlin Antlaşması (1878), Fransızların Tunus'u işgali (1881), </w:t>
            </w:r>
            <w:proofErr w:type="spellStart"/>
            <w:r w:rsidRPr="00603DB0">
              <w:rPr>
                <w:rFonts w:asciiTheme="minorHAnsi" w:hAnsiTheme="minorHAnsi" w:cstheme="minorHAnsi"/>
                <w:iCs/>
                <w:sz w:val="16"/>
                <w:szCs w:val="16"/>
              </w:rPr>
              <w:t>Düyûn</w:t>
            </w:r>
            <w:proofErr w:type="spellEnd"/>
            <w:r w:rsidRPr="00603DB0">
              <w:rPr>
                <w:rFonts w:asciiTheme="minorHAnsi" w:hAnsiTheme="minorHAnsi" w:cstheme="minorHAnsi"/>
                <w:iCs/>
                <w:sz w:val="16"/>
                <w:szCs w:val="16"/>
              </w:rPr>
              <w:t xml:space="preserve">-ı </w:t>
            </w:r>
            <w:proofErr w:type="spellStart"/>
            <w:r w:rsidRPr="00603DB0">
              <w:rPr>
                <w:rFonts w:asciiTheme="minorHAnsi" w:hAnsiTheme="minorHAnsi" w:cstheme="minorHAnsi"/>
                <w:iCs/>
                <w:sz w:val="16"/>
                <w:szCs w:val="16"/>
              </w:rPr>
              <w:t>Umûmiye</w:t>
            </w:r>
            <w:proofErr w:type="spellEnd"/>
            <w:r w:rsidRPr="00603DB0">
              <w:rPr>
                <w:rFonts w:asciiTheme="minorHAnsi" w:hAnsiTheme="minorHAnsi" w:cstheme="minorHAnsi"/>
                <w:iCs/>
                <w:sz w:val="16"/>
                <w:szCs w:val="16"/>
              </w:rPr>
              <w:t xml:space="preserve"> İdaresinin kurulması (1881), Üçlü İttifak’ın kurulması (1882), İngilizlerin Mısır’ı işgali (1882), Üçlü </w:t>
            </w:r>
            <w:proofErr w:type="spellStart"/>
            <w:r w:rsidRPr="00603DB0">
              <w:rPr>
                <w:rFonts w:asciiTheme="minorHAnsi" w:hAnsiTheme="minorHAnsi" w:cstheme="minorHAnsi"/>
                <w:iCs/>
                <w:sz w:val="16"/>
                <w:szCs w:val="16"/>
              </w:rPr>
              <w:t>İtilaf’ın</w:t>
            </w:r>
            <w:proofErr w:type="spellEnd"/>
            <w:r w:rsidRPr="00603DB0">
              <w:rPr>
                <w:rFonts w:asciiTheme="minorHAnsi" w:hAnsiTheme="minorHAnsi" w:cstheme="minorHAnsi"/>
                <w:iCs/>
                <w:sz w:val="16"/>
                <w:szCs w:val="16"/>
              </w:rPr>
              <w:t xml:space="preserve"> kurulması (1907), </w:t>
            </w:r>
            <w:proofErr w:type="spellStart"/>
            <w:r w:rsidRPr="00603DB0">
              <w:rPr>
                <w:rFonts w:asciiTheme="minorHAnsi" w:hAnsiTheme="minorHAnsi" w:cstheme="minorHAnsi"/>
                <w:iCs/>
                <w:sz w:val="16"/>
                <w:szCs w:val="16"/>
              </w:rPr>
              <w:t>ll</w:t>
            </w:r>
            <w:proofErr w:type="spellEnd"/>
            <w:r w:rsidRPr="00603DB0">
              <w:rPr>
                <w:rFonts w:asciiTheme="minorHAnsi" w:hAnsiTheme="minorHAnsi" w:cstheme="minorHAnsi"/>
                <w:iCs/>
                <w:sz w:val="16"/>
                <w:szCs w:val="16"/>
              </w:rPr>
              <w:t xml:space="preserve">. Meşrutiyet'in ilanı (1908), Bulgaristan’ın bağımsız olması (1908), Girit’in Yunanistan tarafından işgali (1908), Bosna-Hersek’in Avusturya Macaristan İmparatorluğu tarafından ilhakı (1908), 31 Mart Olayı (1909), Trablusgarp Savaşı (1911), </w:t>
            </w:r>
            <w:proofErr w:type="spellStart"/>
            <w:r w:rsidRPr="00603DB0">
              <w:rPr>
                <w:rFonts w:asciiTheme="minorHAnsi" w:hAnsiTheme="minorHAnsi" w:cstheme="minorHAnsi"/>
                <w:iCs/>
                <w:sz w:val="16"/>
                <w:szCs w:val="16"/>
              </w:rPr>
              <w:t>Uşi</w:t>
            </w:r>
            <w:proofErr w:type="spellEnd"/>
            <w:r w:rsidRPr="00603DB0">
              <w:rPr>
                <w:rFonts w:asciiTheme="minorHAnsi" w:hAnsiTheme="minorHAnsi" w:cstheme="minorHAnsi"/>
                <w:iCs/>
                <w:sz w:val="16"/>
                <w:szCs w:val="16"/>
              </w:rPr>
              <w:t xml:space="preserve"> Antlaşması (1912), I. Balkan Savaşı (1912), Londra Antlaşması (1913), Bâbıâli Baskını (1913), II. Balkan Savaşı (1913), Atina Antlaşması (1913), İstanbul Antlaşması (1913) ve Bükreş Antlaşması (1913) verilir.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 xml:space="preserve"> </w:t>
            </w:r>
          </w:p>
        </w:tc>
      </w:tr>
      <w:tr w:rsidR="00E81DB8" w:rsidRPr="00C10052" w:rsidTr="00603DB0">
        <w:trPr>
          <w:trHeight w:val="272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252"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lastRenderedPageBreak/>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lastRenderedPageBreak/>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Pr="00487D3F"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FC0CE7">
        <w:trPr>
          <w:trHeight w:val="22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646588">
              <w:rPr>
                <w:b/>
                <w:sz w:val="16"/>
                <w:szCs w:val="16"/>
              </w:rPr>
              <w:t>28/31.12.</w:t>
            </w:r>
            <w:r>
              <w:rPr>
                <w:b/>
                <w:sz w:val="16"/>
                <w:szCs w:val="16"/>
              </w:rPr>
              <w:t>2020</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sz w:val="6"/>
                <w:szCs w:val="6"/>
              </w:rPr>
            </w:pPr>
            <w:r w:rsidRPr="00C10052">
              <w:t xml:space="preserve">  </w:t>
            </w:r>
          </w:p>
          <w:p w:rsidR="00E81DB8" w:rsidRPr="00C10052" w:rsidRDefault="00E81DB8"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D82B4A">
            <w:pPr>
              <w:autoSpaceDE w:val="0"/>
              <w:autoSpaceDN w:val="0"/>
              <w:adjustRightInd w:val="0"/>
              <w:spacing w:after="0" w:line="240" w:lineRule="auto"/>
              <w:rPr>
                <w:rFonts w:asciiTheme="majorHAnsi" w:hAnsiTheme="majorHAnsi"/>
                <w:sz w:val="20"/>
                <w:szCs w:val="20"/>
              </w:rPr>
            </w:pPr>
            <w:r w:rsidRPr="00603DB0">
              <w:rPr>
                <w:bCs/>
              </w:rPr>
              <w:t>3.2. Osmanlı Devleti’nin siyasi varlığına yönelik tehditleri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E81DB8" w:rsidRPr="004517B9" w:rsidRDefault="00E81DB8" w:rsidP="00603DB0">
            <w:pPr>
              <w:spacing w:after="0" w:line="240" w:lineRule="auto"/>
              <w:rPr>
                <w:rFonts w:asciiTheme="majorHAnsi" w:hAnsiTheme="majorHAnsi"/>
                <w:b/>
                <w:sz w:val="6"/>
                <w:szCs w:val="6"/>
              </w:rPr>
            </w:pPr>
          </w:p>
          <w:p w:rsidR="00E81DB8" w:rsidRPr="00E81DB8" w:rsidRDefault="00E81DB8" w:rsidP="00603DB0">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603DB0">
            <w:pPr>
              <w:autoSpaceDE w:val="0"/>
              <w:autoSpaceDN w:val="0"/>
              <w:adjustRightInd w:val="0"/>
              <w:spacing w:after="0" w:line="240" w:lineRule="auto"/>
              <w:rPr>
                <w:rFonts w:cs="Calibri"/>
                <w:color w:val="000000"/>
                <w:sz w:val="16"/>
                <w:szCs w:val="16"/>
                <w:lang w:eastAsia="tr-TR"/>
              </w:rPr>
            </w:pPr>
            <w:r w:rsidRPr="00603DB0">
              <w:rPr>
                <w:rFonts w:cs="Calibri"/>
                <w:iCs/>
                <w:color w:val="000000"/>
                <w:sz w:val="16"/>
                <w:szCs w:val="16"/>
                <w:lang w:eastAsia="tr-TR"/>
              </w:rPr>
              <w:t xml:space="preserve">a) Osmanlı Devleti’nin güç kaybetmesiyle birlikte büyük güçlerin Osmanlı coğrafyasına nüfuz etme ve muhtemel bir dağılma durumunda Osmanlı topraklarını ve tabiî kaynaklarını paylaşma çabaları küresel güç mücadelesi bağlamında ele alınır. </w:t>
            </w:r>
          </w:p>
          <w:p w:rsidR="00E81DB8" w:rsidRPr="008F5DF2" w:rsidRDefault="00603DB0" w:rsidP="00603DB0">
            <w:pPr>
              <w:pStyle w:val="Default"/>
              <w:rPr>
                <w:rFonts w:asciiTheme="minorHAnsi" w:hAnsiTheme="minorHAnsi" w:cstheme="minorHAnsi"/>
                <w:sz w:val="16"/>
                <w:szCs w:val="16"/>
              </w:rPr>
            </w:pPr>
            <w:proofErr w:type="gramStart"/>
            <w:r w:rsidRPr="00603DB0">
              <w:rPr>
                <w:rFonts w:ascii="Calibri" w:hAnsi="Calibri" w:cs="Calibri"/>
                <w:iCs/>
                <w:sz w:val="16"/>
                <w:szCs w:val="16"/>
                <w:lang w:eastAsia="tr-TR"/>
              </w:rPr>
              <w:t>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E81DB8" w:rsidP="004A0E0F">
            <w:pPr>
              <w:spacing w:after="0" w:line="240" w:lineRule="auto"/>
              <w:rPr>
                <w:rFonts w:asciiTheme="majorHAnsi" w:hAnsiTheme="majorHAnsi"/>
                <w:sz w:val="12"/>
                <w:szCs w:val="12"/>
              </w:rPr>
            </w:pPr>
          </w:p>
        </w:tc>
      </w:tr>
      <w:tr w:rsidR="00E81DB8" w:rsidRPr="00C10052" w:rsidTr="00FC0CE7">
        <w:trPr>
          <w:trHeight w:val="22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603DB0"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03DB0" w:rsidRPr="00C10052" w:rsidRDefault="00603DB0"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03DB0" w:rsidRPr="00C10052" w:rsidRDefault="00603DB0" w:rsidP="00466F53">
            <w:pPr>
              <w:spacing w:after="0" w:line="240" w:lineRule="auto"/>
              <w:ind w:left="113" w:right="113"/>
              <w:jc w:val="center"/>
              <w:rPr>
                <w:b/>
                <w:sz w:val="16"/>
                <w:szCs w:val="16"/>
              </w:rPr>
            </w:pPr>
            <w:r>
              <w:rPr>
                <w:b/>
                <w:sz w:val="16"/>
                <w:szCs w:val="16"/>
              </w:rPr>
              <w:t>I.</w:t>
            </w:r>
            <w:r w:rsidRPr="00C10052">
              <w:rPr>
                <w:b/>
                <w:sz w:val="16"/>
                <w:szCs w:val="16"/>
              </w:rPr>
              <w:t xml:space="preserve"> HAFTA</w:t>
            </w:r>
          </w:p>
          <w:p w:rsidR="00603DB0" w:rsidRPr="00C10052" w:rsidRDefault="00603DB0" w:rsidP="00466F53">
            <w:pPr>
              <w:spacing w:after="0" w:line="240" w:lineRule="auto"/>
              <w:ind w:left="113" w:right="113"/>
              <w:jc w:val="center"/>
              <w:rPr>
                <w:b/>
                <w:sz w:val="16"/>
                <w:szCs w:val="16"/>
              </w:rPr>
            </w:pPr>
            <w:r w:rsidRPr="00C10052">
              <w:rPr>
                <w:b/>
                <w:sz w:val="16"/>
                <w:szCs w:val="16"/>
              </w:rPr>
              <w:t>(</w:t>
            </w:r>
            <w:r w:rsidR="00646588">
              <w:rPr>
                <w:b/>
                <w:sz w:val="16"/>
                <w:szCs w:val="16"/>
              </w:rPr>
              <w:t>04/08</w:t>
            </w:r>
            <w:r w:rsidRPr="00C10052">
              <w:rPr>
                <w:b/>
                <w:sz w:val="16"/>
                <w:szCs w:val="16"/>
              </w:rPr>
              <w:t>. 0</w:t>
            </w:r>
            <w:r w:rsidR="00646588">
              <w:rPr>
                <w:b/>
                <w:sz w:val="16"/>
                <w:szCs w:val="16"/>
              </w:rPr>
              <w:t>1. 2021</w:t>
            </w:r>
            <w:r w:rsidRPr="00C10052">
              <w:rPr>
                <w:b/>
                <w:sz w:val="16"/>
                <w:szCs w:val="16"/>
              </w:rPr>
              <w:t>)</w:t>
            </w: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603DB0" w:rsidRPr="00B03B61" w:rsidRDefault="00603DB0" w:rsidP="00466F53">
            <w:pPr>
              <w:spacing w:after="0" w:line="240" w:lineRule="auto"/>
              <w:rPr>
                <w:sz w:val="6"/>
                <w:szCs w:val="6"/>
              </w:rPr>
            </w:pPr>
            <w:r w:rsidRPr="00C10052">
              <w:t xml:space="preserve"> </w:t>
            </w:r>
          </w:p>
          <w:p w:rsidR="00603DB0" w:rsidRDefault="00603DB0" w:rsidP="00466F53">
            <w:pPr>
              <w:spacing w:after="0" w:line="240" w:lineRule="auto"/>
            </w:pPr>
          </w:p>
          <w:p w:rsidR="00603DB0" w:rsidRPr="00C10052" w:rsidRDefault="00603DB0"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03DB0" w:rsidRPr="004517B9" w:rsidRDefault="00603DB0" w:rsidP="00180989">
            <w:pPr>
              <w:pStyle w:val="Default"/>
              <w:rPr>
                <w:rFonts w:asciiTheme="majorHAnsi" w:hAnsiTheme="majorHAnsi"/>
                <w:sz w:val="6"/>
                <w:szCs w:val="6"/>
              </w:rPr>
            </w:pPr>
            <w:r w:rsidRPr="00603DB0">
              <w:rPr>
                <w:bCs/>
                <w:sz w:val="22"/>
                <w:szCs w:val="22"/>
              </w:rPr>
              <w:t>3.2. Osmanlı Devleti’nin siyasi varlığına yönelik tehditleri analiz eder.</w:t>
            </w:r>
          </w:p>
          <w:p w:rsidR="00603DB0" w:rsidRPr="00E81DB8" w:rsidRDefault="00603DB0"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tcBorders>
              <w:top w:val="single" w:sz="4" w:space="0" w:color="auto"/>
              <w:left w:val="single" w:sz="4" w:space="0" w:color="auto"/>
              <w:right w:val="single" w:sz="4" w:space="0" w:color="auto"/>
            </w:tcBorders>
            <w:shd w:val="clear" w:color="auto" w:fill="auto"/>
            <w:vAlign w:val="center"/>
          </w:tcPr>
          <w:p w:rsidR="00603DB0" w:rsidRPr="00603DB0" w:rsidRDefault="00603DB0" w:rsidP="00311049">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603DB0" w:rsidRPr="004517B9" w:rsidRDefault="00603DB0" w:rsidP="00311049">
            <w:pPr>
              <w:spacing w:after="0" w:line="240" w:lineRule="auto"/>
              <w:rPr>
                <w:rFonts w:asciiTheme="majorHAnsi" w:hAnsiTheme="majorHAnsi"/>
                <w:b/>
                <w:sz w:val="6"/>
                <w:szCs w:val="6"/>
              </w:rPr>
            </w:pPr>
          </w:p>
          <w:p w:rsidR="00603DB0" w:rsidRPr="00E81DB8" w:rsidRDefault="00603DB0" w:rsidP="00311049">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Pr="00862EF1" w:rsidRDefault="00603DB0" w:rsidP="00466F53">
            <w:pPr>
              <w:pStyle w:val="Default"/>
              <w:rPr>
                <w:rFonts w:asciiTheme="majorHAnsi" w:hAnsiTheme="majorHAnsi"/>
                <w:b/>
                <w:sz w:val="16"/>
                <w:szCs w:val="16"/>
              </w:rPr>
            </w:pPr>
          </w:p>
          <w:p w:rsidR="00603DB0" w:rsidRPr="00862EF1" w:rsidRDefault="00603DB0"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C02103">
            <w:pPr>
              <w:pStyle w:val="Default"/>
              <w:spacing w:before="80"/>
              <w:rPr>
                <w:rFonts w:asciiTheme="minorHAnsi" w:hAnsiTheme="minorHAnsi" w:cstheme="minorHAnsi"/>
                <w:sz w:val="18"/>
                <w:szCs w:val="18"/>
              </w:rPr>
            </w:pPr>
            <w:r w:rsidRPr="00603DB0">
              <w:rPr>
                <w:rFonts w:asciiTheme="minorHAnsi" w:hAnsiTheme="minorHAnsi" w:cstheme="minorHAnsi"/>
                <w:iCs/>
                <w:sz w:val="18"/>
                <w:szCs w:val="18"/>
              </w:rPr>
              <w:t>c) Avrupa’da XIX. yüzyılda siyasi birliğini tamamlayan devletler bağlamında Üçlü İttifak ve Üçlü İtilaf oluşumlarına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603DB0" w:rsidRPr="0026583F" w:rsidRDefault="00603DB0"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603DB0" w:rsidRPr="0026583F" w:rsidRDefault="00603DB0"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603DB0" w:rsidRPr="0026583F" w:rsidRDefault="00603DB0" w:rsidP="004A0E0F">
            <w:pPr>
              <w:spacing w:after="0" w:line="240" w:lineRule="auto"/>
              <w:rPr>
                <w:rFonts w:asciiTheme="majorHAnsi" w:hAnsiTheme="majorHAnsi"/>
                <w:sz w:val="12"/>
                <w:szCs w:val="12"/>
              </w:rPr>
            </w:pPr>
          </w:p>
        </w:tc>
      </w:tr>
      <w:tr w:rsidR="00603DB0" w:rsidRPr="00C10052" w:rsidTr="004A0E0F">
        <w:trPr>
          <w:trHeight w:val="1196"/>
        </w:trPr>
        <w:tc>
          <w:tcPr>
            <w:tcW w:w="448"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03DB0" w:rsidRPr="00C10052" w:rsidRDefault="00603DB0" w:rsidP="00466F53">
            <w:pPr>
              <w:spacing w:after="0" w:line="240" w:lineRule="auto"/>
            </w:pPr>
          </w:p>
          <w:p w:rsidR="00603DB0" w:rsidRDefault="00603DB0" w:rsidP="00466F53">
            <w:pPr>
              <w:spacing w:after="0" w:line="240" w:lineRule="auto"/>
            </w:pPr>
            <w:r w:rsidRPr="00C10052">
              <w:t>1</w:t>
            </w:r>
          </w:p>
          <w:p w:rsidR="00603DB0" w:rsidRPr="00C10052" w:rsidRDefault="00603DB0"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603DB0" w:rsidRDefault="00603DB0"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603DB0" w:rsidRPr="00C10052" w:rsidRDefault="00603DB0"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02103" w:rsidRPr="00C10052" w:rsidTr="003A6072">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646588">
              <w:rPr>
                <w:b/>
                <w:sz w:val="16"/>
                <w:szCs w:val="16"/>
              </w:rPr>
              <w:t xml:space="preserve">11/15. </w:t>
            </w:r>
            <w:proofErr w:type="gramStart"/>
            <w:r w:rsidR="00646588">
              <w:rPr>
                <w:b/>
                <w:sz w:val="16"/>
                <w:szCs w:val="16"/>
              </w:rPr>
              <w:t>01.2021</w:t>
            </w:r>
            <w:proofErr w:type="gramEnd"/>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3A6072" w:rsidRDefault="003A6072" w:rsidP="0002315F">
            <w:pPr>
              <w:pStyle w:val="Default"/>
              <w:rPr>
                <w:rFonts w:asciiTheme="minorHAnsi" w:hAnsiTheme="minorHAnsi" w:cstheme="minorHAnsi"/>
                <w:bCs/>
                <w:sz w:val="6"/>
                <w:szCs w:val="6"/>
              </w:rPr>
            </w:pPr>
            <w:r w:rsidRPr="003A6072">
              <w:rPr>
                <w:rFonts w:asciiTheme="minorHAnsi" w:hAnsiTheme="minorHAnsi" w:cstheme="minorHAnsi"/>
                <w:bCs/>
                <w:sz w:val="22"/>
                <w:szCs w:val="22"/>
              </w:rPr>
              <w:t>3.3. Mehmet Ali Paşa’nın Osmanlı Devleti’nin merkezi yönetimine rağmen güç kazanması ve nüfuz alanını genişletme çabalarını analiz eder.</w:t>
            </w:r>
          </w:p>
          <w:p w:rsidR="00C02103" w:rsidRPr="0002315F" w:rsidRDefault="00C02103" w:rsidP="0002315F">
            <w:pPr>
              <w:spacing w:after="0" w:line="240" w:lineRule="auto"/>
              <w:rPr>
                <w:rFonts w:asciiTheme="majorHAnsi" w:hAnsiTheme="majorHAnsi"/>
                <w:sz w:val="20"/>
                <w:szCs w:val="2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C02103" w:rsidRPr="00603DB0" w:rsidRDefault="00603DB0" w:rsidP="00C02103">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p w:rsidR="00C02103" w:rsidRPr="00C02103" w:rsidRDefault="00C02103" w:rsidP="00C02103">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Default="0002315F" w:rsidP="003A6072">
            <w:pPr>
              <w:pStyle w:val="Default"/>
              <w:rPr>
                <w:rFonts w:asciiTheme="majorHAnsi" w:hAnsiTheme="majorHAnsi"/>
                <w:sz w:val="16"/>
                <w:szCs w:val="16"/>
              </w:rPr>
            </w:pPr>
          </w:p>
          <w:p w:rsidR="00C02103" w:rsidRPr="003A6072" w:rsidRDefault="003A6072" w:rsidP="003A6072">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A0E0F">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C02103" w:rsidRPr="00A5354A" w:rsidRDefault="00C02103" w:rsidP="004A0E0F">
            <w:pPr>
              <w:spacing w:after="60" w:line="240" w:lineRule="auto"/>
              <w:rPr>
                <w:rFonts w:asciiTheme="majorHAnsi" w:hAnsiTheme="majorHAnsi"/>
                <w:sz w:val="12"/>
                <w:szCs w:val="12"/>
              </w:rPr>
            </w:pPr>
          </w:p>
        </w:tc>
      </w:tr>
      <w:tr w:rsidR="00C02103" w:rsidRPr="00C10052" w:rsidTr="004A0E0F">
        <w:trPr>
          <w:trHeight w:val="445"/>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3119"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3827"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C02103" w:rsidP="000052CA">
            <w:pPr>
              <w:pStyle w:val="ListeParagraf"/>
              <w:spacing w:after="0" w:line="240" w:lineRule="auto"/>
              <w:ind w:left="360"/>
              <w:jc w:val="center"/>
              <w:rPr>
                <w:rFonts w:ascii="Times New Roman" w:hAnsi="Times New Roman"/>
                <w:b/>
                <w:sz w:val="36"/>
                <w:szCs w:val="36"/>
              </w:rPr>
            </w:pPr>
            <w:r w:rsidRPr="000052CA">
              <w:rPr>
                <w:rFonts w:ascii="Times New Roman" w:hAnsi="Times New Roman"/>
                <w:b/>
                <w:color w:val="FF0000"/>
                <w:sz w:val="36"/>
                <w:szCs w:val="36"/>
              </w:rPr>
              <w:t>2</w:t>
            </w:r>
            <w:r w:rsidR="00646588">
              <w:rPr>
                <w:rFonts w:ascii="Times New Roman" w:hAnsi="Times New Roman"/>
                <w:b/>
                <w:color w:val="FF0000"/>
                <w:sz w:val="36"/>
                <w:szCs w:val="36"/>
              </w:rPr>
              <w:t>020 – 2021</w:t>
            </w:r>
            <w:r w:rsidR="00E81DB8" w:rsidRPr="000052CA">
              <w:rPr>
                <w:rFonts w:ascii="Times New Roman" w:hAnsi="Times New Roman"/>
                <w:b/>
                <w:color w:val="FF0000"/>
                <w:sz w:val="36"/>
                <w:szCs w:val="36"/>
              </w:rPr>
              <w:t xml:space="preserve"> EĞİTİM - ÖĞRETİM YILI YARIYIL TATİLİ (</w:t>
            </w:r>
            <w:r w:rsidR="00646588">
              <w:rPr>
                <w:rFonts w:ascii="Times New Roman" w:hAnsi="Times New Roman"/>
                <w:b/>
                <w:color w:val="1F497D"/>
                <w:sz w:val="36"/>
                <w:szCs w:val="36"/>
              </w:rPr>
              <w:t>16</w:t>
            </w:r>
            <w:r w:rsidR="00E81DB8" w:rsidRPr="000052CA">
              <w:rPr>
                <w:rFonts w:ascii="Times New Roman" w:hAnsi="Times New Roman"/>
                <w:b/>
                <w:color w:val="1F497D"/>
                <w:sz w:val="36"/>
                <w:szCs w:val="36"/>
              </w:rPr>
              <w:t xml:space="preserve"> Ocak</w:t>
            </w:r>
            <w:r w:rsidR="00646588">
              <w:rPr>
                <w:rFonts w:ascii="Times New Roman" w:hAnsi="Times New Roman"/>
                <w:b/>
                <w:color w:val="1F497D"/>
                <w:sz w:val="36"/>
                <w:szCs w:val="36"/>
              </w:rPr>
              <w:t xml:space="preserve"> 2021</w:t>
            </w:r>
            <w:r w:rsidR="00E81DB8" w:rsidRPr="000052CA">
              <w:rPr>
                <w:rFonts w:ascii="Times New Roman" w:hAnsi="Times New Roman"/>
                <w:b/>
                <w:color w:val="1F497D"/>
                <w:sz w:val="36"/>
                <w:szCs w:val="36"/>
              </w:rPr>
              <w:t xml:space="preserve"> – </w:t>
            </w:r>
            <w:r w:rsidRPr="000052CA">
              <w:rPr>
                <w:rFonts w:ascii="Times New Roman" w:hAnsi="Times New Roman"/>
                <w:b/>
                <w:color w:val="1F497D"/>
                <w:sz w:val="36"/>
                <w:szCs w:val="36"/>
              </w:rPr>
              <w:t>31 OCAK</w:t>
            </w:r>
            <w:r w:rsidR="00E81DB8" w:rsidRPr="000052CA">
              <w:rPr>
                <w:rFonts w:ascii="Times New Roman" w:hAnsi="Times New Roman"/>
                <w:b/>
                <w:color w:val="1F497D"/>
                <w:sz w:val="36"/>
                <w:szCs w:val="36"/>
              </w:rPr>
              <w:t xml:space="preserve"> 20</w:t>
            </w:r>
            <w:r w:rsidRPr="000052CA">
              <w:rPr>
                <w:rFonts w:ascii="Times New Roman" w:hAnsi="Times New Roman"/>
                <w:b/>
                <w:color w:val="1F497D"/>
                <w:sz w:val="36"/>
                <w:szCs w:val="36"/>
              </w:rPr>
              <w:t>2</w:t>
            </w:r>
            <w:r w:rsidR="00646588">
              <w:rPr>
                <w:rFonts w:ascii="Times New Roman" w:hAnsi="Times New Roman"/>
                <w:b/>
                <w:color w:val="1F497D"/>
                <w:sz w:val="36"/>
                <w:szCs w:val="36"/>
              </w:rPr>
              <w:t>1</w:t>
            </w:r>
            <w:r w:rsidR="00E81DB8" w:rsidRPr="000052CA">
              <w:rPr>
                <w:rFonts w:ascii="Times New Roman" w:hAnsi="Times New Roman"/>
                <w:b/>
                <w:color w:val="FF0000"/>
                <w:sz w:val="36"/>
                <w:szCs w:val="36"/>
              </w:rPr>
              <w:t>)</w:t>
            </w:r>
          </w:p>
        </w:tc>
      </w:tr>
    </w:tbl>
    <w:p w:rsidR="000052CA"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A6072"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6072" w:rsidRPr="00400338" w:rsidRDefault="003A6072"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A6072" w:rsidRPr="00400338" w:rsidRDefault="003A6072" w:rsidP="00311049">
            <w:pPr>
              <w:spacing w:after="0" w:line="240" w:lineRule="auto"/>
              <w:jc w:val="center"/>
              <w:rPr>
                <w:b/>
                <w:sz w:val="16"/>
                <w:szCs w:val="16"/>
              </w:rPr>
            </w:pPr>
          </w:p>
          <w:p w:rsidR="003A6072" w:rsidRPr="00400338" w:rsidRDefault="003A6072" w:rsidP="00311049">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A6072" w:rsidRPr="00400338" w:rsidRDefault="003A6072" w:rsidP="00311049">
            <w:pPr>
              <w:spacing w:after="0" w:line="240" w:lineRule="auto"/>
              <w:jc w:val="center"/>
              <w:rPr>
                <w:b/>
                <w:sz w:val="16"/>
                <w:szCs w:val="16"/>
              </w:rPr>
            </w:pPr>
          </w:p>
          <w:p w:rsidR="003A6072" w:rsidRPr="00400338" w:rsidRDefault="003A6072" w:rsidP="00311049">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A6072" w:rsidRPr="00400338" w:rsidRDefault="003A6072" w:rsidP="00311049">
            <w:pPr>
              <w:spacing w:after="0" w:line="240" w:lineRule="auto"/>
              <w:jc w:val="center"/>
              <w:rPr>
                <w:b/>
                <w:sz w:val="16"/>
                <w:szCs w:val="16"/>
              </w:rPr>
            </w:pPr>
          </w:p>
          <w:p w:rsidR="003A6072" w:rsidRPr="00400338" w:rsidRDefault="003A6072" w:rsidP="00311049">
            <w:pPr>
              <w:spacing w:after="0" w:line="240" w:lineRule="auto"/>
              <w:jc w:val="center"/>
              <w:rPr>
                <w:b/>
                <w:sz w:val="16"/>
                <w:szCs w:val="16"/>
              </w:rPr>
            </w:pPr>
            <w:r w:rsidRPr="00400338">
              <w:rPr>
                <w:b/>
                <w:sz w:val="16"/>
                <w:szCs w:val="16"/>
              </w:rPr>
              <w:lastRenderedPageBreak/>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A6072" w:rsidRPr="00400338" w:rsidRDefault="003A6072" w:rsidP="00311049">
            <w:pPr>
              <w:spacing w:after="0" w:line="240" w:lineRule="auto"/>
              <w:jc w:val="center"/>
              <w:rPr>
                <w:b/>
                <w:sz w:val="16"/>
                <w:szCs w:val="16"/>
              </w:rPr>
            </w:pPr>
          </w:p>
          <w:p w:rsidR="003A6072" w:rsidRPr="00400338" w:rsidRDefault="003A6072" w:rsidP="00311049">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A6072" w:rsidRPr="00400338" w:rsidRDefault="003A6072" w:rsidP="00311049">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A6072" w:rsidRPr="00F60EAF" w:rsidRDefault="003A6072" w:rsidP="00311049">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3A6072"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A6072" w:rsidRPr="00B87697" w:rsidRDefault="003A6072" w:rsidP="00311049">
            <w:pPr>
              <w:spacing w:after="0" w:line="240" w:lineRule="auto"/>
              <w:jc w:val="center"/>
              <w:rPr>
                <w:b/>
                <w:sz w:val="14"/>
                <w:szCs w:val="14"/>
              </w:rPr>
            </w:pPr>
            <w:r w:rsidRPr="00B87697">
              <w:rPr>
                <w:b/>
                <w:sz w:val="14"/>
                <w:szCs w:val="14"/>
              </w:rPr>
              <w:lastRenderedPageBreak/>
              <w:t>Aylar</w:t>
            </w:r>
          </w:p>
          <w:p w:rsidR="003A6072" w:rsidRPr="00B87697" w:rsidRDefault="003A6072"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A6072" w:rsidRPr="00B87697" w:rsidRDefault="003A6072" w:rsidP="00311049">
            <w:pPr>
              <w:spacing w:after="0" w:line="240" w:lineRule="auto"/>
              <w:jc w:val="center"/>
              <w:rPr>
                <w:b/>
                <w:sz w:val="14"/>
                <w:szCs w:val="14"/>
              </w:rPr>
            </w:pPr>
            <w:r w:rsidRPr="00B87697">
              <w:rPr>
                <w:b/>
                <w:sz w:val="14"/>
                <w:szCs w:val="14"/>
              </w:rPr>
              <w:t>Hafta</w:t>
            </w:r>
          </w:p>
          <w:p w:rsidR="003A6072" w:rsidRPr="00B87697" w:rsidRDefault="003A6072"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A6072" w:rsidRPr="00B87697" w:rsidRDefault="003A6072" w:rsidP="00311049">
            <w:pPr>
              <w:spacing w:after="0" w:line="240" w:lineRule="auto"/>
              <w:jc w:val="center"/>
              <w:rPr>
                <w:b/>
                <w:sz w:val="14"/>
                <w:szCs w:val="14"/>
              </w:rPr>
            </w:pPr>
            <w:r w:rsidRPr="00B87697">
              <w:rPr>
                <w:b/>
                <w:sz w:val="14"/>
                <w:szCs w:val="14"/>
              </w:rPr>
              <w:t>Saat</w:t>
            </w:r>
          </w:p>
          <w:p w:rsidR="003A6072" w:rsidRPr="00B87697" w:rsidRDefault="003A6072"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072" w:rsidRPr="00C10052" w:rsidRDefault="003A6072" w:rsidP="00311049">
            <w:pPr>
              <w:spacing w:after="0" w:line="240" w:lineRule="auto"/>
              <w:rPr>
                <w:b/>
                <w:sz w:val="18"/>
                <w:szCs w:val="18"/>
              </w:rPr>
            </w:pPr>
          </w:p>
        </w:tc>
      </w:tr>
    </w:tbl>
    <w:p w:rsidR="003A6072" w:rsidRPr="00F44A2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80989" w:rsidRPr="00C10052" w:rsidTr="0002315F">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646588">
              <w:rPr>
                <w:b/>
                <w:sz w:val="16"/>
                <w:szCs w:val="16"/>
              </w:rPr>
              <w:t xml:space="preserve">01/05. </w:t>
            </w:r>
            <w:proofErr w:type="gramStart"/>
            <w:r w:rsidR="00646588">
              <w:rPr>
                <w:b/>
                <w:sz w:val="16"/>
                <w:szCs w:val="16"/>
              </w:rPr>
              <w:t>02.2021</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180989" w:rsidRPr="003A6072" w:rsidRDefault="003A6072" w:rsidP="003A6072">
            <w:pPr>
              <w:pStyle w:val="Default"/>
              <w:rPr>
                <w:rFonts w:asciiTheme="minorHAnsi" w:hAnsiTheme="minorHAnsi" w:cstheme="minorHAnsi"/>
                <w:bCs/>
                <w:sz w:val="20"/>
                <w:szCs w:val="20"/>
              </w:rPr>
            </w:pPr>
            <w:r w:rsidRPr="003A6072">
              <w:rPr>
                <w:rFonts w:asciiTheme="minorHAnsi" w:hAnsiTheme="minorHAnsi" w:cstheme="minorHAnsi"/>
                <w:bCs/>
                <w:sz w:val="20"/>
                <w:szCs w:val="20"/>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180989" w:rsidRPr="0002315F"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827" w:type="dxa"/>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2693" w:type="dxa"/>
            <w:tcBorders>
              <w:top w:val="single" w:sz="4" w:space="0" w:color="auto"/>
              <w:left w:val="single" w:sz="4" w:space="0" w:color="auto"/>
              <w:right w:val="single" w:sz="4" w:space="0" w:color="auto"/>
            </w:tcBorders>
            <w:shd w:val="clear" w:color="auto" w:fill="auto"/>
            <w:vAlign w:val="center"/>
          </w:tcPr>
          <w:p w:rsidR="00180989" w:rsidRPr="0002315F" w:rsidRDefault="00180989" w:rsidP="0002315F">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603DB0">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pPr>
            <w:r w:rsidRPr="003A6072">
              <w:rPr>
                <w:bCs/>
              </w:rPr>
              <w:t>3.4. Osmanlı ile Rusya arasındaki rekabetin Osmanlı Devleti’nin Avrupa ve Asya siyasetindeki önemini kavrar.</w:t>
            </w:r>
          </w:p>
        </w:tc>
        <w:tc>
          <w:tcPr>
            <w:tcW w:w="3119" w:type="dxa"/>
            <w:tcBorders>
              <w:left w:val="single" w:sz="4" w:space="0" w:color="auto"/>
              <w:right w:val="single" w:sz="4" w:space="0" w:color="auto"/>
            </w:tcBorders>
            <w:shd w:val="clear" w:color="auto" w:fill="auto"/>
            <w:vAlign w:val="center"/>
          </w:tcPr>
          <w:p w:rsidR="00180989"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827" w:type="dxa"/>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693"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rPr>
                <w:sz w:val="16"/>
                <w:szCs w:val="16"/>
              </w:rPr>
            </w:pPr>
            <w:r w:rsidRPr="003A6072">
              <w:rPr>
                <w:iCs/>
                <w:sz w:val="16"/>
                <w:szCs w:val="16"/>
              </w:rP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A6072" w:rsidRPr="00C10052" w:rsidTr="005A7505">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646588">
              <w:rPr>
                <w:b/>
                <w:sz w:val="16"/>
                <w:szCs w:val="16"/>
              </w:rPr>
              <w:t>08/12.02.2021</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Pr="009F6C48" w:rsidRDefault="003A6072" w:rsidP="00881A0D">
            <w:pPr>
              <w:spacing w:after="0" w:line="240" w:lineRule="auto"/>
              <w:rPr>
                <w:rFonts w:asciiTheme="majorHAnsi" w:hAnsiTheme="majorHAnsi"/>
                <w:sz w:val="16"/>
                <w:szCs w:val="16"/>
              </w:rPr>
            </w:pPr>
            <w:r w:rsidRPr="003A6072">
              <w:rPr>
                <w:bCs/>
              </w:rPr>
              <w:t>3.4. Osmanlı ile Rusya arasındaki rekabetin Osmanlı Devleti’nin Avrupa ve Asya siyasetindeki önemini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A6072" w:rsidRPr="00603DB0" w:rsidRDefault="003A6072" w:rsidP="00311049">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827"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sz w:val="16"/>
                <w:szCs w:val="16"/>
              </w:rPr>
            </w:pPr>
            <w:r w:rsidRPr="004B626D">
              <w:rPr>
                <w:rFonts w:ascii="Cambria" w:hAnsi="Cambria" w:cs="Cambria"/>
                <w:sz w:val="14"/>
                <w:szCs w:val="14"/>
              </w:rPr>
              <w:t xml:space="preserve"> </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3A6072" w:rsidRPr="003A6072" w:rsidRDefault="003A6072" w:rsidP="003A6072">
            <w:pPr>
              <w:autoSpaceDE w:val="0"/>
              <w:autoSpaceDN w:val="0"/>
              <w:adjustRightInd w:val="0"/>
              <w:spacing w:after="0" w:line="240" w:lineRule="auto"/>
              <w:rPr>
                <w:rFonts w:cs="Calibri"/>
                <w:color w:val="000000"/>
                <w:sz w:val="16"/>
                <w:szCs w:val="16"/>
                <w:lang w:eastAsia="tr-TR"/>
              </w:rPr>
            </w:pPr>
            <w:r w:rsidRPr="003A6072">
              <w:rPr>
                <w:rFonts w:cs="Calibri"/>
                <w:iCs/>
                <w:color w:val="000000"/>
                <w:sz w:val="16"/>
                <w:szCs w:val="16"/>
                <w:lang w:eastAsia="tr-TR"/>
              </w:rPr>
              <w:t xml:space="preserve">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w:t>
            </w:r>
          </w:p>
          <w:p w:rsidR="003A6072" w:rsidRPr="009F6C48" w:rsidRDefault="003A6072" w:rsidP="003A6072">
            <w:pPr>
              <w:spacing w:after="0" w:line="240" w:lineRule="auto"/>
              <w:rPr>
                <w:rFonts w:asciiTheme="majorHAnsi" w:hAnsiTheme="majorHAnsi"/>
                <w:sz w:val="16"/>
                <w:szCs w:val="16"/>
              </w:rPr>
            </w:pPr>
            <w:r w:rsidRPr="003A6072">
              <w:rPr>
                <w:rFonts w:cs="Calibri"/>
                <w:iCs/>
                <w:color w:val="000000"/>
                <w:sz w:val="16"/>
                <w:szCs w:val="16"/>
                <w:lang w:eastAsia="tr-TR"/>
              </w:rPr>
              <w:t xml:space="preserve">c) Balkan Savaşları ve sonrasında Osmanlı’nın Avrupa’daki topraklarının kaybı, İngiliz-Rus-Fransız ittifakı ve </w:t>
            </w:r>
            <w:proofErr w:type="spellStart"/>
            <w:r w:rsidRPr="003A6072">
              <w:rPr>
                <w:rFonts w:cs="Calibri"/>
                <w:iCs/>
                <w:color w:val="000000"/>
                <w:sz w:val="16"/>
                <w:szCs w:val="16"/>
                <w:lang w:eastAsia="tr-TR"/>
              </w:rPr>
              <w:t>Reval</w:t>
            </w:r>
            <w:proofErr w:type="spellEnd"/>
            <w:r w:rsidRPr="003A6072">
              <w:rPr>
                <w:rFonts w:cs="Calibri"/>
                <w:iCs/>
                <w:color w:val="000000"/>
                <w:sz w:val="16"/>
                <w:szCs w:val="16"/>
                <w:lang w:eastAsia="tr-TR"/>
              </w:rPr>
              <w:t xml:space="preserve"> Görüşmesi, Birinci Dünya Savaşı arifesinde Osmanlı Hükûmetinin çeşitli büyük güçler ile ittifak arayışları ve Almanya ile yakınlaşması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3A6072" w:rsidRPr="00FB5130" w:rsidRDefault="003A6072" w:rsidP="004A0E0F">
            <w:pPr>
              <w:spacing w:after="60" w:line="240" w:lineRule="auto"/>
              <w:rPr>
                <w:rFonts w:asciiTheme="majorHAnsi" w:hAnsiTheme="majorHAnsi"/>
                <w:sz w:val="12"/>
                <w:szCs w:val="12"/>
              </w:rPr>
            </w:pPr>
          </w:p>
        </w:tc>
      </w:tr>
      <w:tr w:rsidR="003A6072" w:rsidRPr="00C10052" w:rsidTr="005A7505">
        <w:trPr>
          <w:trHeight w:val="1558"/>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119" w:type="dxa"/>
            <w:vMerge/>
            <w:tcBorders>
              <w:left w:val="single" w:sz="4" w:space="0" w:color="auto"/>
              <w:right w:val="single" w:sz="4" w:space="0" w:color="auto"/>
            </w:tcBorders>
            <w:shd w:val="clear" w:color="auto" w:fill="auto"/>
          </w:tcPr>
          <w:p w:rsidR="003A6072" w:rsidRPr="00C10052" w:rsidRDefault="003A6072" w:rsidP="005F4299">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3A6072" w:rsidRDefault="003A6072"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3A6072" w:rsidRPr="000D1175" w:rsidTr="00311049">
        <w:tc>
          <w:tcPr>
            <w:tcW w:w="16126" w:type="dxa"/>
            <w:shd w:val="clear" w:color="auto" w:fill="F79646"/>
          </w:tcPr>
          <w:p w:rsidR="003A6072" w:rsidRPr="00943E22" w:rsidRDefault="003A6072" w:rsidP="00311049">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3A6072">
              <w:rPr>
                <w:b/>
                <w:bCs/>
              </w:rPr>
              <w:t>DEVRİMLER ÇAĞINDA DEĞİŞEN DEVLET-TOPLUM İLİŞKİLERİ</w:t>
            </w:r>
            <w:r>
              <w:rPr>
                <w:b/>
                <w:bCs/>
                <w:sz w:val="26"/>
                <w:szCs w:val="26"/>
              </w:rPr>
              <w:t xml:space="preserve"> </w:t>
            </w:r>
            <w:r>
              <w:rPr>
                <w:b/>
              </w:rPr>
              <w:t xml:space="preserve">                   KAZANIM SAYISI: 5</w:t>
            </w:r>
            <w:r w:rsidRPr="000D1175">
              <w:rPr>
                <w:b/>
              </w:rPr>
              <w:t xml:space="preserve">   </w:t>
            </w:r>
            <w:r>
              <w:rPr>
                <w:b/>
              </w:rPr>
              <w:t xml:space="preserve">                  SÜRE/DERS SAATİ: 18</w:t>
            </w:r>
            <w:r w:rsidRPr="000D1175">
              <w:rPr>
                <w:b/>
              </w:rPr>
              <w:t xml:space="preserve">                   ORANI (%): </w:t>
            </w:r>
            <w:r>
              <w:rPr>
                <w:b/>
              </w:rPr>
              <w:t>25</w:t>
            </w:r>
          </w:p>
        </w:tc>
      </w:tr>
    </w:tbl>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p w:rsidR="00311049" w:rsidRPr="00F44A22"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FC0CE7">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646588">
              <w:rPr>
                <w:b/>
                <w:sz w:val="16"/>
                <w:szCs w:val="16"/>
              </w:rPr>
              <w:t>15/19. 02. 2021</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11049" w:rsidRDefault="00311049" w:rsidP="005F4299">
            <w:pPr>
              <w:pStyle w:val="Default"/>
              <w:rPr>
                <w:rFonts w:asciiTheme="minorHAnsi" w:hAnsiTheme="minorHAnsi" w:cstheme="minorHAnsi"/>
                <w:sz w:val="6"/>
                <w:szCs w:val="6"/>
              </w:rPr>
            </w:pPr>
            <w:r w:rsidRPr="00311049">
              <w:rPr>
                <w:rFonts w:asciiTheme="minorHAnsi" w:hAnsiTheme="minorHAnsi" w:cstheme="minorHAnsi"/>
                <w:bCs/>
                <w:sz w:val="22"/>
                <w:szCs w:val="22"/>
              </w:rPr>
              <w:t>4.1. Fransız İhtilali ve Avrupa’da Sanayi Devrimi ile birlikte devlet-toplum ilişkilerinde meydana gelen dönüşümü kavrar.</w:t>
            </w:r>
          </w:p>
          <w:p w:rsidR="005F4299" w:rsidRPr="0002315F" w:rsidRDefault="005F4299" w:rsidP="00943E2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311049" w:rsidRDefault="00D77A2B" w:rsidP="00881A0D">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w:t>
            </w:r>
          </w:p>
          <w:p w:rsidR="005F4299" w:rsidRPr="00B56794" w:rsidRDefault="00311049" w:rsidP="00311049">
            <w:pPr>
              <w:pStyle w:val="Default"/>
              <w:rPr>
                <w:rFonts w:asciiTheme="majorHAnsi" w:hAnsiTheme="majorHAnsi"/>
                <w:sz w:val="16"/>
                <w:szCs w:val="16"/>
              </w:rPr>
            </w:pPr>
            <w:r w:rsidRPr="00311049">
              <w:rPr>
                <w:rFonts w:ascii="Calibri" w:hAnsi="Calibri" w:cs="Calibri"/>
                <w:iCs/>
                <w:sz w:val="16"/>
                <w:szCs w:val="16"/>
                <w:lang w:eastAsia="tr-TR"/>
              </w:rPr>
              <w:t xml:space="preserve">b) Avrupa’daki 1830-1848 İhtilallerinin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 xml:space="preserve">-ekonomik 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-politik etkileri kısaca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5F4299" w:rsidRPr="00E97E3B" w:rsidRDefault="005F4299" w:rsidP="004A0E0F">
            <w:pPr>
              <w:spacing w:after="60" w:line="240" w:lineRule="auto"/>
              <w:rPr>
                <w:rFonts w:asciiTheme="majorHAnsi" w:hAnsiTheme="majorHAnsi"/>
                <w:sz w:val="12"/>
                <w:szCs w:val="12"/>
              </w:rPr>
            </w:pPr>
          </w:p>
        </w:tc>
      </w:tr>
      <w:tr w:rsidR="005F4299" w:rsidRPr="00C10052" w:rsidTr="00FC0CE7">
        <w:trPr>
          <w:trHeight w:val="139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E42870" w:rsidRDefault="00E42870" w:rsidP="00F41F45">
      <w:pPr>
        <w:spacing w:after="0"/>
        <w:rPr>
          <w:sz w:val="6"/>
          <w:szCs w:val="6"/>
        </w:rPr>
      </w:pPr>
    </w:p>
    <w:p w:rsidR="00311049" w:rsidRDefault="00311049" w:rsidP="00F41F45">
      <w:pPr>
        <w:spacing w:after="0"/>
        <w:rPr>
          <w:sz w:val="6"/>
          <w:szCs w:val="6"/>
        </w:rPr>
      </w:pPr>
    </w:p>
    <w:p w:rsidR="00311049" w:rsidRDefault="00311049" w:rsidP="00F41F45">
      <w:pPr>
        <w:spacing w:after="0"/>
        <w:rPr>
          <w:sz w:val="6"/>
          <w:szCs w:val="6"/>
        </w:rPr>
      </w:pPr>
    </w:p>
    <w:p w:rsidR="00CD26EA"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11049"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D2333A" w:rsidP="00311049">
            <w:pPr>
              <w:spacing w:after="0" w:line="240" w:lineRule="auto"/>
              <w:jc w:val="center"/>
              <w:rPr>
                <w:b/>
                <w:sz w:val="16"/>
                <w:szCs w:val="16"/>
              </w:rPr>
            </w:pPr>
            <w:hyperlink r:id="rId11" w:history="1">
              <w:r w:rsidR="00311049"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F60EAF" w:rsidRDefault="00311049" w:rsidP="00311049">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311049"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lastRenderedPageBreak/>
              <w:t>Aylar</w:t>
            </w:r>
          </w:p>
          <w:p w:rsidR="00311049" w:rsidRPr="00B87697" w:rsidRDefault="00311049"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Hafta</w:t>
            </w:r>
          </w:p>
          <w:p w:rsidR="00311049" w:rsidRPr="00B87697" w:rsidRDefault="00311049"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Saat</w:t>
            </w:r>
          </w:p>
          <w:p w:rsidR="00311049" w:rsidRPr="00B87697" w:rsidRDefault="00311049"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5A7505">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HAFTA</w:t>
            </w:r>
          </w:p>
          <w:p w:rsidR="005F4299" w:rsidRPr="00C10052" w:rsidRDefault="00646588" w:rsidP="002C04EA">
            <w:pPr>
              <w:spacing w:after="0" w:line="240" w:lineRule="auto"/>
              <w:ind w:left="113" w:right="113"/>
              <w:jc w:val="center"/>
              <w:rPr>
                <w:b/>
                <w:sz w:val="16"/>
                <w:szCs w:val="16"/>
              </w:rPr>
            </w:pPr>
            <w:r>
              <w:rPr>
                <w:b/>
                <w:sz w:val="16"/>
                <w:szCs w:val="16"/>
              </w:rPr>
              <w:t>(22/26. 02. 2021</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5A7505">
            <w:pPr>
              <w:spacing w:after="0" w:line="240" w:lineRule="auto"/>
              <w:jc w:val="center"/>
              <w:rPr>
                <w:sz w:val="6"/>
                <w:szCs w:val="6"/>
              </w:rPr>
            </w:pPr>
          </w:p>
          <w:p w:rsidR="005F4299" w:rsidRPr="00C10052" w:rsidRDefault="005F4299" w:rsidP="005A750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pStyle w:val="Default"/>
              <w:rPr>
                <w:rFonts w:asciiTheme="minorHAnsi" w:hAnsiTheme="minorHAnsi" w:cstheme="minorHAnsi"/>
                <w:sz w:val="6"/>
                <w:szCs w:val="6"/>
              </w:rPr>
            </w:pPr>
            <w:r w:rsidRPr="00311049">
              <w:rPr>
                <w:rFonts w:asciiTheme="minorHAnsi" w:hAnsiTheme="minorHAnsi" w:cstheme="minorHAnsi"/>
                <w:bCs/>
                <w:sz w:val="22"/>
                <w:szCs w:val="22"/>
              </w:rPr>
              <w:t>4.1. Fransız İhtilali ve Avrupa’da Sanayi Devrimi ile birlikte devlet-toplum ilişkilerinde meydana gelen dönüşümü kavrar.</w:t>
            </w:r>
          </w:p>
          <w:p w:rsidR="005F4299" w:rsidRPr="0002315F" w:rsidRDefault="005F4299" w:rsidP="005F4299">
            <w:pPr>
              <w:pStyle w:val="Default"/>
              <w:rPr>
                <w:rFonts w:asciiTheme="minorHAnsi" w:hAnsiTheme="minorHAnsi" w:cstheme="minorHAnsi"/>
                <w:sz w:val="20"/>
                <w:szCs w:val="20"/>
              </w:rPr>
            </w:pP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Pr="0002315F" w:rsidRDefault="005F4299" w:rsidP="005F4299">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c) Avrupa modern siyasi ideolojileri (liberalizm, kapitalizm, sosyalizm, Marksizm) tanıtılarak bunların toplumsal etkilerine değinilir. </w:t>
            </w:r>
          </w:p>
          <w:p w:rsidR="005F4299" w:rsidRPr="00311049" w:rsidRDefault="00311049" w:rsidP="00311049">
            <w:pPr>
              <w:pStyle w:val="Default"/>
              <w:rPr>
                <w:rFonts w:asciiTheme="majorHAnsi" w:hAnsiTheme="majorHAnsi"/>
                <w:sz w:val="16"/>
                <w:szCs w:val="16"/>
              </w:rPr>
            </w:pPr>
            <w:r w:rsidRPr="00311049">
              <w:rPr>
                <w:rFonts w:ascii="Calibri" w:hAnsi="Calibri" w:cs="Calibri"/>
                <w:iCs/>
                <w:sz w:val="16"/>
                <w:szCs w:val="16"/>
                <w:lang w:eastAsia="tr-TR"/>
              </w:rPr>
              <w:t xml:space="preserve">ç) Avrupa'da Sanayi İnkılabı sonrasında belirginleşen sınıflı toplum yapısının </w:t>
            </w:r>
            <w:proofErr w:type="spellStart"/>
            <w:r w:rsidRPr="00311049">
              <w:rPr>
                <w:rFonts w:ascii="Calibri" w:hAnsi="Calibri" w:cs="Calibri"/>
                <w:iCs/>
                <w:sz w:val="16"/>
                <w:szCs w:val="16"/>
                <w:lang w:eastAsia="tr-TR"/>
              </w:rPr>
              <w:t>mutlakiyetçi</w:t>
            </w:r>
            <w:proofErr w:type="spellEnd"/>
            <w:r w:rsidRPr="00311049">
              <w:rPr>
                <w:rFonts w:ascii="Calibri" w:hAnsi="Calibri" w:cs="Calibri"/>
                <w:iCs/>
                <w:sz w:val="16"/>
                <w:szCs w:val="16"/>
                <w:lang w:eastAsia="tr-TR"/>
              </w:rPr>
              <w:t xml:space="preserve"> monarşilerin anayasal monarşilere dönüşmesi üzerindeki etkisi vurgulanır.</w:t>
            </w:r>
          </w:p>
          <w:p w:rsidR="005F4299" w:rsidRPr="00211AE3" w:rsidRDefault="005F4299" w:rsidP="0002315F">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5F4299" w:rsidRPr="00F47CD1" w:rsidRDefault="005F4299" w:rsidP="004A0E0F">
            <w:pPr>
              <w:spacing w:after="60" w:line="240" w:lineRule="auto"/>
              <w:rPr>
                <w:rFonts w:asciiTheme="majorHAnsi" w:hAnsiTheme="majorHAnsi"/>
                <w:sz w:val="12"/>
                <w:szCs w:val="12"/>
              </w:rPr>
            </w:pPr>
          </w:p>
        </w:tc>
      </w:tr>
      <w:tr w:rsidR="005F4299" w:rsidRPr="00C10052" w:rsidTr="005A7505">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5A7505">
            <w:pPr>
              <w:spacing w:after="0" w:line="240" w:lineRule="auto"/>
              <w:jc w:val="center"/>
              <w:rPr>
                <w:sz w:val="6"/>
                <w:szCs w:val="6"/>
              </w:rPr>
            </w:pPr>
          </w:p>
          <w:p w:rsidR="005F4299" w:rsidRPr="00C10052" w:rsidRDefault="005F4299" w:rsidP="005A750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311049">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646588">
              <w:rPr>
                <w:b/>
                <w:sz w:val="16"/>
                <w:szCs w:val="16"/>
              </w:rPr>
              <w:t>01/05. 03. 2021</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311049" w:rsidRDefault="00311049" w:rsidP="00D77A2B">
            <w:pPr>
              <w:pStyle w:val="Default"/>
              <w:rPr>
                <w:rFonts w:asciiTheme="minorHAnsi" w:hAnsiTheme="minorHAnsi" w:cstheme="minorHAnsi"/>
                <w:sz w:val="20"/>
                <w:szCs w:val="20"/>
              </w:rPr>
            </w:pPr>
            <w:r w:rsidRPr="00311049">
              <w:rPr>
                <w:rFonts w:asciiTheme="minorHAnsi" w:hAnsiTheme="minorHAnsi" w:cstheme="minorHAnsi"/>
                <w:bCs/>
                <w:sz w:val="20"/>
                <w:szCs w:val="20"/>
              </w:rPr>
              <w:t>4.2. Osmanlı Devleti’nde modern ordu teşkilatı ve yurttaş askerliği konularındaki düzenlemelerin siyasi ve sosyal boyutlarını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FF1F55"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311049" w:rsidRDefault="00311049" w:rsidP="00311049">
            <w:pPr>
              <w:spacing w:after="0" w:line="240" w:lineRule="auto"/>
              <w:rPr>
                <w:rFonts w:asciiTheme="majorHAnsi" w:hAnsiTheme="majorHAnsi"/>
                <w:sz w:val="16"/>
                <w:szCs w:val="16"/>
              </w:rPr>
            </w:pPr>
            <w:r w:rsidRPr="00311049">
              <w:rPr>
                <w:iCs/>
                <w:sz w:val="16"/>
                <w:szCs w:val="16"/>
              </w:rPr>
              <w:t>a) Fransız İhtilali sonrasında Avrupa’da uygulanmaya başlanan zorunlu askerlik sistemi ile bu sistemin ulus devletlerin kurulması ve cumhuriyet rejimlerinin ortaya çıkması üzerindeki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FF1F55" w:rsidRPr="00281978" w:rsidRDefault="00FF1F55" w:rsidP="004A0E0F">
            <w:pPr>
              <w:spacing w:after="0" w:line="240" w:lineRule="auto"/>
              <w:rPr>
                <w:rFonts w:asciiTheme="majorHAnsi" w:hAnsiTheme="majorHAnsi"/>
                <w:sz w:val="12"/>
                <w:szCs w:val="12"/>
              </w:rPr>
            </w:pPr>
          </w:p>
        </w:tc>
      </w:tr>
      <w:tr w:rsidR="00FF1F55" w:rsidRPr="00C10052" w:rsidTr="00311049">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FC0CE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646588">
              <w:rPr>
                <w:b/>
                <w:sz w:val="16"/>
                <w:szCs w:val="16"/>
              </w:rPr>
              <w:t xml:space="preserve">08/12. </w:t>
            </w:r>
            <w:proofErr w:type="gramStart"/>
            <w:r w:rsidR="00646588">
              <w:rPr>
                <w:b/>
                <w:sz w:val="16"/>
                <w:szCs w:val="16"/>
              </w:rPr>
              <w:t>03.2021</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311049" w:rsidP="00B13E8B">
            <w:pPr>
              <w:tabs>
                <w:tab w:val="left" w:pos="2040"/>
              </w:tabs>
              <w:spacing w:after="0" w:line="240" w:lineRule="auto"/>
              <w:ind w:left="-57" w:right="-113"/>
              <w:rPr>
                <w:rFonts w:asciiTheme="minorHAnsi" w:hAnsiTheme="minorHAnsi" w:cstheme="minorHAnsi"/>
                <w:bCs/>
                <w:sz w:val="20"/>
                <w:szCs w:val="20"/>
              </w:rPr>
            </w:pPr>
            <w:r w:rsidRPr="00311049">
              <w:rPr>
                <w:rFonts w:asciiTheme="minorHAnsi" w:hAnsiTheme="minorHAnsi" w:cstheme="minorHAnsi"/>
                <w:bCs/>
                <w:sz w:val="20"/>
                <w:szCs w:val="20"/>
              </w:rPr>
              <w:t>4.2. Osmanlı Devleti’nde modern ordu teşkilatı ve yurttaş askerliği konularındaki düzenlemelerin siyasi ve sosyal boyutlarını analiz eder.</w:t>
            </w:r>
          </w:p>
          <w:p w:rsidR="00E42870" w:rsidRPr="00B13E8B" w:rsidRDefault="00E42870" w:rsidP="00B13E8B">
            <w:pPr>
              <w:spacing w:after="0"/>
              <w:rPr>
                <w:bCs/>
                <w:sz w:val="18"/>
                <w:szCs w:val="18"/>
              </w:rPr>
            </w:pPr>
            <w:r w:rsidRPr="00B13E8B">
              <w:rPr>
                <w:rFonts w:asciiTheme="minorHAnsi" w:hAnsiTheme="minorHAnsi" w:cstheme="minorHAnsi"/>
                <w:color w:val="FF0000"/>
                <w:sz w:val="18"/>
                <w:szCs w:val="18"/>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B13E8B" w:rsidRDefault="00311049" w:rsidP="00311049">
            <w:pPr>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b) Osmanlı Devleti’nin Batı tipi yeni bir düzenli ordu kurma projelerinin (Nizam-ı Cedit, Yeniçeri Ocağı’nın kaldırılması ve </w:t>
            </w:r>
            <w:proofErr w:type="spellStart"/>
            <w:r w:rsidRPr="00311049">
              <w:rPr>
                <w:rFonts w:cs="Calibri"/>
                <w:iCs/>
                <w:color w:val="000000"/>
                <w:sz w:val="16"/>
                <w:szCs w:val="16"/>
                <w:lang w:eastAsia="tr-TR"/>
              </w:rPr>
              <w:t>Asâkir</w:t>
            </w:r>
            <w:proofErr w:type="spellEnd"/>
            <w:r w:rsidRPr="00311049">
              <w:rPr>
                <w:rFonts w:cs="Calibri"/>
                <w:iCs/>
                <w:color w:val="000000"/>
                <w:sz w:val="16"/>
                <w:szCs w:val="16"/>
                <w:lang w:eastAsia="tr-TR"/>
              </w:rPr>
              <w:t xml:space="preserve">-i </w:t>
            </w:r>
            <w:proofErr w:type="spellStart"/>
            <w:r w:rsidRPr="00311049">
              <w:rPr>
                <w:rFonts w:cs="Calibri"/>
                <w:iCs/>
                <w:color w:val="000000"/>
                <w:sz w:val="16"/>
                <w:szCs w:val="16"/>
                <w:lang w:eastAsia="tr-TR"/>
              </w:rPr>
              <w:t>Mansûre</w:t>
            </w:r>
            <w:proofErr w:type="spellEnd"/>
            <w:r w:rsidRPr="00311049">
              <w:rPr>
                <w:rFonts w:cs="Calibri"/>
                <w:iCs/>
                <w:color w:val="000000"/>
                <w:sz w:val="16"/>
                <w:szCs w:val="16"/>
                <w:lang w:eastAsia="tr-TR"/>
              </w:rPr>
              <w:t xml:space="preserve">-i Muhammediye, </w:t>
            </w:r>
            <w:proofErr w:type="spellStart"/>
            <w:r w:rsidRPr="00311049">
              <w:rPr>
                <w:rFonts w:cs="Calibri"/>
                <w:iCs/>
                <w:color w:val="000000"/>
                <w:sz w:val="16"/>
                <w:szCs w:val="16"/>
                <w:lang w:eastAsia="tr-TR"/>
              </w:rPr>
              <w:t>Asâkir</w:t>
            </w:r>
            <w:proofErr w:type="spellEnd"/>
            <w:r w:rsidRPr="00311049">
              <w:rPr>
                <w:rFonts w:cs="Calibri"/>
                <w:iCs/>
                <w:color w:val="000000"/>
                <w:sz w:val="16"/>
                <w:szCs w:val="16"/>
                <w:lang w:eastAsia="tr-TR"/>
              </w:rPr>
              <w:t xml:space="preserve">-i Nizamiye), dış askerî rekabete ayak uydurma arzusunun yanı sıra merkezî idarenin otoritesini arttırma amaçlı çabalar olduğu vurgulanır. </w:t>
            </w:r>
          </w:p>
          <w:p w:rsidR="00FF1F55"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c) Düzenli bir ordu kurmanın önündeki siyasi, ekonomik, coğrafi ve teknolojik engeller üzerinde durulur. Muafiyetlere ve "bedel-i askerî" uygulamasına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FF1F55" w:rsidRPr="00F42DCF" w:rsidRDefault="00FF1F55" w:rsidP="004A0E0F">
            <w:pPr>
              <w:spacing w:after="60" w:line="240" w:lineRule="auto"/>
              <w:rPr>
                <w:rFonts w:asciiTheme="majorHAnsi" w:hAnsiTheme="majorHAnsi"/>
                <w:sz w:val="12"/>
                <w:szCs w:val="12"/>
              </w:rPr>
            </w:pPr>
          </w:p>
        </w:tc>
      </w:tr>
      <w:tr w:rsidR="00FF1F55" w:rsidRPr="00C10052" w:rsidTr="00FC0CE7">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835"/>
        <w:gridCol w:w="3685"/>
        <w:gridCol w:w="992"/>
        <w:gridCol w:w="1276"/>
      </w:tblGrid>
      <w:tr w:rsidR="00311049" w:rsidRPr="00C10052" w:rsidTr="00DC4611">
        <w:trPr>
          <w:trHeight w:val="18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11049" w:rsidRPr="00C10052" w:rsidRDefault="00311049"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049" w:rsidRPr="00C10052" w:rsidRDefault="00311049" w:rsidP="00881A0D">
            <w:pPr>
              <w:spacing w:after="0" w:line="240" w:lineRule="auto"/>
              <w:ind w:left="113" w:right="113"/>
              <w:jc w:val="center"/>
              <w:rPr>
                <w:b/>
                <w:sz w:val="16"/>
                <w:szCs w:val="16"/>
              </w:rPr>
            </w:pPr>
            <w:r>
              <w:rPr>
                <w:b/>
                <w:sz w:val="16"/>
                <w:szCs w:val="16"/>
              </w:rPr>
              <w:t>III</w:t>
            </w:r>
            <w:r w:rsidRPr="00C10052">
              <w:rPr>
                <w:b/>
                <w:sz w:val="16"/>
                <w:szCs w:val="16"/>
              </w:rPr>
              <w:t>. HAFTA</w:t>
            </w:r>
          </w:p>
          <w:p w:rsidR="00311049" w:rsidRPr="00B3401E" w:rsidRDefault="00311049" w:rsidP="00F558F2">
            <w:pPr>
              <w:spacing w:after="0" w:line="240" w:lineRule="auto"/>
              <w:ind w:left="113" w:right="113"/>
              <w:jc w:val="center"/>
              <w:rPr>
                <w:b/>
                <w:sz w:val="16"/>
                <w:szCs w:val="16"/>
              </w:rPr>
            </w:pPr>
            <w:r w:rsidRPr="00B3401E">
              <w:rPr>
                <w:b/>
                <w:sz w:val="16"/>
                <w:szCs w:val="16"/>
              </w:rPr>
              <w:t>(</w:t>
            </w:r>
            <w:r w:rsidR="00646588">
              <w:rPr>
                <w:b/>
                <w:sz w:val="16"/>
                <w:szCs w:val="16"/>
              </w:rPr>
              <w:t>15/19. 03. 2021</w:t>
            </w:r>
            <w:r w:rsidRPr="00B3401E">
              <w:rPr>
                <w:b/>
                <w:sz w:val="16"/>
                <w:szCs w:val="16"/>
              </w:rPr>
              <w:t>)</w:t>
            </w:r>
          </w:p>
          <w:p w:rsidR="00311049" w:rsidRPr="00C10052" w:rsidRDefault="00311049" w:rsidP="00881A0D">
            <w:pPr>
              <w:spacing w:after="0" w:line="240" w:lineRule="auto"/>
              <w:ind w:left="113" w:right="113"/>
              <w:jc w:val="center"/>
              <w:rPr>
                <w:b/>
                <w:sz w:val="16"/>
                <w:szCs w:val="16"/>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11049" w:rsidRPr="00377456" w:rsidRDefault="00311049" w:rsidP="00DC4611">
            <w:pPr>
              <w:spacing w:after="0" w:line="240" w:lineRule="auto"/>
              <w:rPr>
                <w:sz w:val="6"/>
                <w:szCs w:val="6"/>
              </w:rPr>
            </w:pPr>
          </w:p>
          <w:p w:rsidR="00311049" w:rsidRDefault="00311049" w:rsidP="00DC4611">
            <w:pPr>
              <w:spacing w:after="0" w:line="240" w:lineRule="auto"/>
            </w:pPr>
          </w:p>
          <w:p w:rsidR="00311049" w:rsidRPr="00C10052" w:rsidRDefault="00311049" w:rsidP="00DC461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DC0D45">
            <w:pPr>
              <w:spacing w:after="0" w:line="240" w:lineRule="auto"/>
              <w:rPr>
                <w:rFonts w:asciiTheme="majorHAnsi" w:hAnsiTheme="majorHAnsi"/>
                <w:sz w:val="6"/>
                <w:szCs w:val="6"/>
              </w:rPr>
            </w:pPr>
            <w:r w:rsidRPr="00311049">
              <w:rPr>
                <w:bCs/>
              </w:rPr>
              <w:t>4.3. Ulus devletleşme ve endüstrileşme süreçlerinin sosyal hayata yansımalarını analiz eder.</w:t>
            </w:r>
          </w:p>
          <w:p w:rsidR="00311049" w:rsidRPr="00B13E8B" w:rsidRDefault="00311049" w:rsidP="000B56DC">
            <w:pPr>
              <w:rPr>
                <w:rFonts w:asciiTheme="minorHAnsi" w:hAnsiTheme="minorHAnsi" w:cstheme="minorHAnsi"/>
                <w:bCs/>
                <w:sz w:val="20"/>
                <w:szCs w:val="20"/>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DC0D45">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2835" w:type="dxa"/>
            <w:vMerge w:val="restart"/>
            <w:tcBorders>
              <w:top w:val="single" w:sz="4" w:space="0" w:color="auto"/>
              <w:left w:val="single" w:sz="4" w:space="0" w:color="auto"/>
              <w:right w:val="single" w:sz="4" w:space="0" w:color="auto"/>
            </w:tcBorders>
            <w:shd w:val="clear" w:color="auto" w:fill="auto"/>
          </w:tcPr>
          <w:p w:rsidR="00311049" w:rsidRPr="00377456" w:rsidRDefault="00311049" w:rsidP="00881A0D">
            <w:pPr>
              <w:pStyle w:val="Default"/>
              <w:rPr>
                <w:rFonts w:asciiTheme="majorHAnsi" w:hAnsiTheme="majorHAnsi"/>
                <w:b/>
                <w:sz w:val="6"/>
                <w:szCs w:val="6"/>
              </w:rPr>
            </w:pPr>
          </w:p>
          <w:p w:rsidR="00311049" w:rsidRDefault="00311049" w:rsidP="00881A0D">
            <w:pPr>
              <w:pStyle w:val="Default"/>
              <w:rPr>
                <w:rFonts w:asciiTheme="majorHAnsi" w:hAnsiTheme="majorHAnsi"/>
                <w:b/>
                <w:sz w:val="16"/>
                <w:szCs w:val="16"/>
              </w:rPr>
            </w:pPr>
          </w:p>
          <w:p w:rsidR="00311049" w:rsidRDefault="00311049" w:rsidP="00881A0D">
            <w:pPr>
              <w:spacing w:after="0" w:line="240" w:lineRule="auto"/>
            </w:pPr>
          </w:p>
          <w:p w:rsidR="00311049" w:rsidRPr="00896C5C" w:rsidRDefault="00311049" w:rsidP="001F382E">
            <w:pPr>
              <w:spacing w:after="0" w:line="240" w:lineRule="auto"/>
              <w:rPr>
                <w:rFonts w:asciiTheme="majorHAnsi" w:hAnsiTheme="majorHAnsi"/>
                <w:sz w:val="16"/>
                <w:szCs w:val="16"/>
              </w:rPr>
            </w:pPr>
          </w:p>
        </w:tc>
        <w:tc>
          <w:tcPr>
            <w:tcW w:w="368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XIX. yüzyılda artan politik-askerî ve </w:t>
            </w:r>
            <w:proofErr w:type="spellStart"/>
            <w:r w:rsidRPr="00311049">
              <w:rPr>
                <w:rFonts w:cs="Calibri"/>
                <w:iCs/>
                <w:color w:val="000000"/>
                <w:sz w:val="16"/>
                <w:szCs w:val="16"/>
                <w:lang w:eastAsia="tr-TR"/>
              </w:rPr>
              <w:t>sosyo</w:t>
            </w:r>
            <w:proofErr w:type="spellEnd"/>
            <w:r w:rsidRPr="00311049">
              <w:rPr>
                <w:rFonts w:cs="Calibri"/>
                <w:iCs/>
                <w:color w:val="000000"/>
                <w:sz w:val="16"/>
                <w:szCs w:val="16"/>
                <w:lang w:eastAsia="tr-TR"/>
              </w:rPr>
              <w:t xml:space="preserve">-ekonomik ihtiyaçlar çerçevesinde devlet idarecilerinin ülkelerindeki nüfusu artırmaya çalıştıkları ve demografik gücü bir millî güç unsuru olarak kullandıkları vurgulanır.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b) Ulaşım ve haberleşme sektörlerindeki gelişmelerin (demiryolu, telgraf) merkezî idarelere hâkimiyet alanları üzerindeki otoritelerini arttırma imkânı vermesi Osmanlı Devleti örneği üzerinden ele alınır.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c) Ulus devlet anlayışıyla birlikte eğitim kurumlarına ve askerî teşkilatlara devletin anlayışına uygun vatandaş yetiştirilmesi görevinin verilmesi üzerinde durulur. </w:t>
            </w:r>
          </w:p>
          <w:p w:rsidR="00311049"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ç) Avrupa devletleriyle girilen siyasi ve askerî rekabet çerçevesinde açılan kurumlara (</w:t>
            </w:r>
            <w:proofErr w:type="spellStart"/>
            <w:r w:rsidRPr="00311049">
              <w:rPr>
                <w:rFonts w:ascii="Calibri" w:hAnsi="Calibri" w:cs="Calibri"/>
                <w:iCs/>
                <w:sz w:val="16"/>
                <w:szCs w:val="16"/>
                <w:lang w:eastAsia="tr-TR"/>
              </w:rPr>
              <w:t>Hendesehane</w:t>
            </w:r>
            <w:proofErr w:type="spellEnd"/>
            <w:r w:rsidRPr="00311049">
              <w:rPr>
                <w:rFonts w:ascii="Calibri" w:hAnsi="Calibri" w:cs="Calibri"/>
                <w:iCs/>
                <w:sz w:val="16"/>
                <w:szCs w:val="16"/>
                <w:lang w:eastAsia="tr-TR"/>
              </w:rPr>
              <w:t xml:space="preserve"> ve Mühendishaneler, </w:t>
            </w:r>
            <w:proofErr w:type="spellStart"/>
            <w:r w:rsidRPr="00311049">
              <w:rPr>
                <w:rFonts w:ascii="Calibri" w:hAnsi="Calibri" w:cs="Calibri"/>
                <w:iCs/>
                <w:sz w:val="16"/>
                <w:szCs w:val="16"/>
                <w:lang w:eastAsia="tr-TR"/>
              </w:rPr>
              <w:t>Mekteb</w:t>
            </w:r>
            <w:proofErr w:type="spellEnd"/>
            <w:r w:rsidRPr="00311049">
              <w:rPr>
                <w:rFonts w:ascii="Calibri" w:hAnsi="Calibri" w:cs="Calibri"/>
                <w:iCs/>
                <w:sz w:val="16"/>
                <w:szCs w:val="16"/>
                <w:lang w:eastAsia="tr-TR"/>
              </w:rPr>
              <w:t xml:space="preserve">-i Harbiye, Tıbbiye, Mülkiye ve diğer meslek okulları) ve II. </w:t>
            </w:r>
            <w:proofErr w:type="spellStart"/>
            <w:r w:rsidRPr="00311049">
              <w:rPr>
                <w:rFonts w:ascii="Calibri" w:hAnsi="Calibri" w:cs="Calibri"/>
                <w:iCs/>
                <w:sz w:val="16"/>
                <w:szCs w:val="16"/>
                <w:lang w:eastAsia="tr-TR"/>
              </w:rPr>
              <w:t>Mahmud</w:t>
            </w:r>
            <w:proofErr w:type="spellEnd"/>
            <w:r w:rsidRPr="00311049">
              <w:rPr>
                <w:rFonts w:ascii="Calibri" w:hAnsi="Calibri" w:cs="Calibri"/>
                <w:iCs/>
                <w:sz w:val="16"/>
                <w:szCs w:val="16"/>
                <w:lang w:eastAsia="tr-TR"/>
              </w:rPr>
              <w:t xml:space="preserve"> Dönemi’nden itibaren zorunlu örgün eğitimin başlatılmasına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311049" w:rsidRPr="00CA41D7" w:rsidRDefault="0031104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311049" w:rsidRPr="00CA41D7" w:rsidRDefault="00311049" w:rsidP="004A0E0F">
            <w:pPr>
              <w:spacing w:after="0" w:line="240" w:lineRule="auto"/>
              <w:rPr>
                <w:rFonts w:asciiTheme="majorHAnsi" w:hAnsiTheme="majorHAnsi"/>
                <w:sz w:val="12"/>
                <w:szCs w:val="12"/>
              </w:rPr>
            </w:pPr>
          </w:p>
        </w:tc>
      </w:tr>
      <w:tr w:rsidR="00311049" w:rsidRPr="00C10052" w:rsidTr="00DC4611">
        <w:trPr>
          <w:trHeight w:val="1851"/>
        </w:trPr>
        <w:tc>
          <w:tcPr>
            <w:tcW w:w="448"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11049" w:rsidRDefault="00311049" w:rsidP="00DC4611">
            <w:pPr>
              <w:spacing w:after="0" w:line="240" w:lineRule="auto"/>
              <w:rPr>
                <w:sz w:val="6"/>
                <w:szCs w:val="6"/>
              </w:rPr>
            </w:pPr>
          </w:p>
          <w:p w:rsidR="00311049" w:rsidRPr="00377456" w:rsidRDefault="00311049" w:rsidP="00DC4611">
            <w:pPr>
              <w:spacing w:after="0" w:line="240" w:lineRule="auto"/>
              <w:rPr>
                <w:sz w:val="6"/>
                <w:szCs w:val="6"/>
              </w:rPr>
            </w:pPr>
          </w:p>
          <w:p w:rsidR="00311049" w:rsidRPr="00C10052" w:rsidRDefault="00311049" w:rsidP="00DC461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311049" w:rsidRPr="00C10052" w:rsidRDefault="00311049" w:rsidP="000B56DC">
            <w:pPr>
              <w:spacing w:after="0" w:line="240" w:lineRule="auto"/>
            </w:pPr>
          </w:p>
        </w:tc>
        <w:tc>
          <w:tcPr>
            <w:tcW w:w="3119" w:type="dxa"/>
            <w:vMerge/>
            <w:tcBorders>
              <w:left w:val="single" w:sz="4" w:space="0" w:color="auto"/>
              <w:right w:val="single" w:sz="4" w:space="0" w:color="auto"/>
            </w:tcBorders>
            <w:shd w:val="clear" w:color="auto" w:fill="auto"/>
            <w:vAlign w:val="center"/>
          </w:tcPr>
          <w:p w:rsidR="00311049" w:rsidRPr="00B13E8B" w:rsidRDefault="00311049" w:rsidP="00B13E8B">
            <w:pPr>
              <w:spacing w:after="0" w:line="240" w:lineRule="auto"/>
              <w:rPr>
                <w:rFonts w:asciiTheme="minorHAnsi" w:hAnsiTheme="minorHAnsi" w:cstheme="minorHAnsi"/>
                <w:b/>
                <w:sz w:val="20"/>
                <w:szCs w:val="20"/>
              </w:rPr>
            </w:pPr>
          </w:p>
        </w:tc>
        <w:tc>
          <w:tcPr>
            <w:tcW w:w="2835" w:type="dxa"/>
            <w:vMerge/>
            <w:tcBorders>
              <w:left w:val="single" w:sz="4" w:space="0" w:color="auto"/>
              <w:right w:val="single" w:sz="4" w:space="0" w:color="auto"/>
            </w:tcBorders>
            <w:shd w:val="clear" w:color="auto" w:fill="auto"/>
            <w:vAlign w:val="center"/>
          </w:tcPr>
          <w:p w:rsidR="00311049" w:rsidRPr="00C10052" w:rsidRDefault="00311049" w:rsidP="00881A0D">
            <w:pPr>
              <w:spacing w:after="0" w:line="240" w:lineRule="auto"/>
            </w:pPr>
          </w:p>
        </w:tc>
        <w:tc>
          <w:tcPr>
            <w:tcW w:w="3685" w:type="dxa"/>
            <w:vMerge/>
            <w:tcBorders>
              <w:left w:val="single" w:sz="4" w:space="0" w:color="auto"/>
              <w:right w:val="single" w:sz="4" w:space="0" w:color="auto"/>
            </w:tcBorders>
            <w:shd w:val="clear" w:color="auto" w:fill="auto"/>
            <w:vAlign w:val="center"/>
            <w:hideMark/>
          </w:tcPr>
          <w:p w:rsidR="00311049" w:rsidRPr="00B13E8B" w:rsidRDefault="00311049" w:rsidP="00881A0D">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r>
    </w:tbl>
    <w:p w:rsidR="00633973" w:rsidRDefault="00633973" w:rsidP="00F41F45">
      <w:pPr>
        <w:spacing w:after="0"/>
        <w:rPr>
          <w:sz w:val="6"/>
          <w:szCs w:val="6"/>
        </w:rPr>
      </w:pPr>
    </w:p>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96C1D"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D2333A" w:rsidP="008567F1">
            <w:pPr>
              <w:spacing w:after="0" w:line="240" w:lineRule="auto"/>
              <w:jc w:val="center"/>
              <w:rPr>
                <w:b/>
                <w:sz w:val="16"/>
                <w:szCs w:val="16"/>
              </w:rPr>
            </w:pPr>
            <w:hyperlink r:id="rId12" w:history="1">
              <w:r w:rsidR="00396C1D"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F60EAF" w:rsidRDefault="00396C1D" w:rsidP="008567F1">
            <w:pPr>
              <w:spacing w:after="0" w:line="240" w:lineRule="auto"/>
              <w:rPr>
                <w:b/>
                <w:sz w:val="14"/>
                <w:szCs w:val="14"/>
              </w:rPr>
            </w:pPr>
            <w:r w:rsidRPr="00F60EAF">
              <w:rPr>
                <w:b/>
                <w:sz w:val="14"/>
                <w:szCs w:val="14"/>
              </w:rPr>
              <w:t>Kullanılan Eğitim Teknolojileri, Araç ve Gereçler</w:t>
            </w:r>
          </w:p>
        </w:tc>
      </w:tr>
      <w:tr w:rsidR="00396C1D"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Aylar</w:t>
            </w:r>
          </w:p>
          <w:p w:rsidR="00396C1D" w:rsidRPr="00B87697" w:rsidRDefault="00396C1D"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Hafta</w:t>
            </w:r>
          </w:p>
          <w:p w:rsidR="00396C1D" w:rsidRPr="00B87697" w:rsidRDefault="00396C1D"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Saat</w:t>
            </w:r>
          </w:p>
          <w:p w:rsidR="00396C1D" w:rsidRPr="00B87697" w:rsidRDefault="00396C1D"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r>
    </w:tbl>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835"/>
        <w:gridCol w:w="3685"/>
        <w:gridCol w:w="992"/>
        <w:gridCol w:w="1276"/>
      </w:tblGrid>
      <w:tr w:rsidR="00DC0D45" w:rsidRPr="00C10052" w:rsidTr="00FC0CE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646588">
              <w:rPr>
                <w:b/>
                <w:sz w:val="16"/>
                <w:szCs w:val="16"/>
              </w:rPr>
              <w:t>22/26.03.2021</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311049" w:rsidRDefault="00311049" w:rsidP="00D77A2B">
            <w:pPr>
              <w:spacing w:after="0" w:line="240" w:lineRule="auto"/>
              <w:rPr>
                <w:rFonts w:asciiTheme="minorHAnsi" w:hAnsiTheme="minorHAnsi" w:cstheme="minorHAnsi"/>
                <w:sz w:val="16"/>
                <w:szCs w:val="16"/>
              </w:rPr>
            </w:pPr>
            <w:r w:rsidRPr="00311049">
              <w:rPr>
                <w:bCs/>
              </w:rPr>
              <w:t>4.3. Ulus devletleşme ve endüstrileşme süreçlerinin sosyal hayata yansımalarını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311049" w:rsidP="00DC0D45">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2835"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368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d) Osmanlı Devleti’nde açılan yabancı ve misyoner okulları ile azınlık okullarına değinilerek II. Abdülhamit Dönemi’nde devlet tarafından kurulan okullar kısaca ele alınır.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e) II. Abdülhamid Dönemi'nde gerçekleştirilen devlet hastanelerinin ve </w:t>
            </w:r>
            <w:proofErr w:type="spellStart"/>
            <w:r w:rsidRPr="00311049">
              <w:rPr>
                <w:rFonts w:cs="Calibri"/>
                <w:iCs/>
                <w:color w:val="000000"/>
                <w:sz w:val="16"/>
                <w:szCs w:val="16"/>
                <w:lang w:eastAsia="tr-TR"/>
              </w:rPr>
              <w:t>Dârülaceze</w:t>
            </w:r>
            <w:proofErr w:type="spellEnd"/>
            <w:r w:rsidRPr="00311049">
              <w:rPr>
                <w:rFonts w:cs="Calibri"/>
                <w:iCs/>
                <w:color w:val="000000"/>
                <w:sz w:val="16"/>
                <w:szCs w:val="16"/>
                <w:lang w:eastAsia="tr-TR"/>
              </w:rPr>
              <w:t xml:space="preserve"> gibi sosyal yardım kurumlarının kurulması, emeklilik sistemi ve yoksul aylığı uygulamaları ele alınır. Bu uygulamaların günümüzde de varlıklarını sürdürdükleri vurgulanır. </w:t>
            </w:r>
          </w:p>
          <w:p w:rsidR="00DC0D45"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f) Avrupa’nın genelinde olduğu gibi Osmanlı Devleti’nde de eğitim ve sağlık alanlarında faaliyette bulunan dinî vakıflar ve diğer sivil toplum kuruluşlarının yerini devlet kurumlarının almaya başlamasının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0D45" w:rsidP="004A0E0F">
            <w:pPr>
              <w:spacing w:after="0" w:line="240" w:lineRule="auto"/>
              <w:rPr>
                <w:rFonts w:asciiTheme="majorHAnsi" w:hAnsiTheme="majorHAnsi"/>
                <w:sz w:val="11"/>
                <w:szCs w:val="11"/>
              </w:rPr>
            </w:pP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368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D4205" w:rsidRPr="00C10052" w:rsidTr="0009478E">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5F4299"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5F4299" w:rsidP="00C10052">
            <w:pPr>
              <w:spacing w:after="0" w:line="240" w:lineRule="auto"/>
              <w:ind w:left="113" w:right="113"/>
              <w:jc w:val="center"/>
              <w:rPr>
                <w:b/>
                <w:sz w:val="16"/>
                <w:szCs w:val="16"/>
              </w:rPr>
            </w:pPr>
            <w:r>
              <w:rPr>
                <w:b/>
                <w:sz w:val="16"/>
                <w:szCs w:val="16"/>
              </w:rPr>
              <w:t>V</w:t>
            </w:r>
            <w:r w:rsidR="00CD4205" w:rsidRPr="00C10052">
              <w:rPr>
                <w:b/>
                <w:sz w:val="16"/>
                <w:szCs w:val="16"/>
              </w:rPr>
              <w:t>. HAFTA</w:t>
            </w:r>
          </w:p>
          <w:p w:rsidR="00311D63" w:rsidRPr="00C10052" w:rsidRDefault="0009478E" w:rsidP="00FF1F55">
            <w:pPr>
              <w:spacing w:after="0" w:line="240" w:lineRule="auto"/>
              <w:ind w:left="113" w:right="113"/>
              <w:rPr>
                <w:b/>
                <w:sz w:val="16"/>
                <w:szCs w:val="16"/>
              </w:rPr>
            </w:pPr>
            <w:r>
              <w:rPr>
                <w:b/>
                <w:sz w:val="16"/>
                <w:szCs w:val="16"/>
              </w:rPr>
              <w:t xml:space="preserve">                       </w:t>
            </w:r>
            <w:r w:rsidR="00311D63" w:rsidRPr="00C10052">
              <w:rPr>
                <w:b/>
                <w:sz w:val="16"/>
                <w:szCs w:val="16"/>
              </w:rPr>
              <w:t>(</w:t>
            </w:r>
            <w:r w:rsidR="00646588">
              <w:rPr>
                <w:b/>
                <w:sz w:val="16"/>
                <w:szCs w:val="16"/>
              </w:rPr>
              <w:t>29.3.2021/02</w:t>
            </w:r>
            <w:r w:rsidR="00FF1F55">
              <w:rPr>
                <w:b/>
                <w:sz w:val="16"/>
                <w:szCs w:val="16"/>
              </w:rPr>
              <w:t>.</w:t>
            </w:r>
            <w:r w:rsidR="00646588">
              <w:rPr>
                <w:b/>
                <w:sz w:val="16"/>
                <w:szCs w:val="16"/>
              </w:rPr>
              <w:t>04.2021</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09478E" w:rsidRDefault="0009478E" w:rsidP="00396C1D">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CD4205" w:rsidRPr="00396C1D" w:rsidRDefault="00CD4205" w:rsidP="00396C1D">
            <w:pPr>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CD4205" w:rsidRPr="0009478E" w:rsidRDefault="0009478E" w:rsidP="00DC0D45">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p w:rsidR="00CE2B39" w:rsidRPr="00396C1D" w:rsidRDefault="00CE2B39" w:rsidP="00DC0D45">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w:t>
            </w:r>
            <w:proofErr w:type="spellStart"/>
            <w:r w:rsidRPr="0009478E">
              <w:rPr>
                <w:rFonts w:cs="Calibri"/>
                <w:iCs/>
                <w:color w:val="000000"/>
                <w:sz w:val="16"/>
                <w:szCs w:val="16"/>
                <w:lang w:eastAsia="tr-TR"/>
              </w:rPr>
              <w:t>Sened</w:t>
            </w:r>
            <w:proofErr w:type="spellEnd"/>
            <w:r w:rsidRPr="0009478E">
              <w:rPr>
                <w:rFonts w:cs="Calibri"/>
                <w:iCs/>
                <w:color w:val="000000"/>
                <w:sz w:val="16"/>
                <w:szCs w:val="16"/>
                <w:lang w:eastAsia="tr-TR"/>
              </w:rPr>
              <w:t xml:space="preserve">-i İttifak, Tanzimat ve Islahat Fermanları ile Kanun-ı Esasî; uluslararası güçler, yerel siyasi aktörler ve ahalinin kriz dönemlerindeki farklı taleplerinin merkezî idare tarafından uzlaştırılmasına yönelik çabalar olarak ele alınır. </w:t>
            </w:r>
          </w:p>
          <w:p w:rsidR="00CD4205" w:rsidRPr="00396C1D" w:rsidRDefault="0009478E" w:rsidP="0009478E">
            <w:pPr>
              <w:spacing w:after="0" w:line="240" w:lineRule="auto"/>
              <w:rPr>
                <w:rFonts w:asciiTheme="majorHAnsi" w:hAnsiTheme="majorHAnsi"/>
                <w:sz w:val="16"/>
                <w:szCs w:val="16"/>
              </w:rPr>
            </w:pPr>
            <w:r w:rsidRPr="0009478E">
              <w:rPr>
                <w:rFonts w:cs="Calibri"/>
                <w:iCs/>
                <w:color w:val="000000"/>
                <w:sz w:val="16"/>
                <w:szCs w:val="16"/>
                <w:lang w:eastAsia="tr-TR"/>
              </w:rPr>
              <w:t xml:space="preserve">b) Tanzimat ve Meşrutiyet Dönemlerinde Osmanlı hukuk sisteminde meydana gelen değişiklikler ve çıkarılan başlıca kanunlar; devlet-toplum ilişkileri ve Osmanlı Devleti’nin Avrupa siyasi sistemine </w:t>
            </w:r>
            <w:proofErr w:type="gramStart"/>
            <w:r w:rsidRPr="0009478E">
              <w:rPr>
                <w:rFonts w:cs="Calibri"/>
                <w:iCs/>
                <w:color w:val="000000"/>
                <w:sz w:val="16"/>
                <w:szCs w:val="16"/>
                <w:lang w:eastAsia="tr-TR"/>
              </w:rPr>
              <w:t>entegrasyonu</w:t>
            </w:r>
            <w:proofErr w:type="gramEnd"/>
            <w:r w:rsidRPr="0009478E">
              <w:rPr>
                <w:rFonts w:cs="Calibri"/>
                <w:iCs/>
                <w:color w:val="000000"/>
                <w:sz w:val="16"/>
                <w:szCs w:val="16"/>
                <w:lang w:eastAsia="tr-TR"/>
              </w:rPr>
              <w:t xml:space="preserve"> çerçevesinde ana hatlarıyla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CD4205" w:rsidP="004A0E0F">
            <w:pPr>
              <w:spacing w:after="0" w:line="240" w:lineRule="auto"/>
              <w:rPr>
                <w:rFonts w:asciiTheme="majorHAnsi" w:hAnsiTheme="majorHAnsi"/>
                <w:sz w:val="11"/>
                <w:szCs w:val="11"/>
              </w:rPr>
            </w:pP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646588">
              <w:rPr>
                <w:b/>
                <w:sz w:val="16"/>
                <w:szCs w:val="16"/>
              </w:rPr>
              <w:t>05/09</w:t>
            </w:r>
            <w:r w:rsidRPr="00C10052">
              <w:rPr>
                <w:b/>
                <w:sz w:val="16"/>
                <w:szCs w:val="16"/>
              </w:rPr>
              <w:t xml:space="preserve">. </w:t>
            </w:r>
            <w:proofErr w:type="gramStart"/>
            <w:r w:rsidRPr="00C10052">
              <w:rPr>
                <w:b/>
                <w:sz w:val="16"/>
                <w:szCs w:val="16"/>
              </w:rPr>
              <w:t>0</w:t>
            </w:r>
            <w:r w:rsidR="00646588">
              <w:rPr>
                <w:b/>
                <w:sz w:val="16"/>
                <w:szCs w:val="16"/>
              </w:rPr>
              <w:t>4.2021</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EF33D5"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0</w:t>
            </w:r>
            <w:r w:rsidR="00B71EF7">
              <w:rPr>
                <w:rFonts w:asciiTheme="minorHAnsi" w:hAnsiTheme="minorHAnsi" w:cstheme="minorHAnsi"/>
                <w:b/>
                <w:color w:val="C00000"/>
                <w:sz w:val="36"/>
                <w:szCs w:val="36"/>
              </w:rPr>
              <w:t>3</w:t>
            </w:r>
            <w:r w:rsidR="00646588">
              <w:rPr>
                <w:rFonts w:asciiTheme="minorHAnsi" w:hAnsiTheme="minorHAnsi" w:cstheme="minorHAnsi"/>
                <w:b/>
                <w:color w:val="C00000"/>
                <w:sz w:val="36"/>
                <w:szCs w:val="36"/>
              </w:rPr>
              <w:t xml:space="preserve"> / 11</w:t>
            </w:r>
            <w:r w:rsidR="00B71EF7">
              <w:rPr>
                <w:rFonts w:asciiTheme="minorHAnsi" w:hAnsiTheme="minorHAnsi" w:cstheme="minorHAnsi"/>
                <w:b/>
                <w:color w:val="C00000"/>
                <w:sz w:val="36"/>
                <w:szCs w:val="36"/>
              </w:rPr>
              <w:t xml:space="preserve"> NİSAN 2021</w:t>
            </w:r>
            <w:r>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09478E">
        <w:trPr>
          <w:trHeight w:val="77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4A0E0F">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646588">
              <w:rPr>
                <w:b/>
                <w:sz w:val="16"/>
                <w:szCs w:val="16"/>
              </w:rPr>
              <w:t>12/16</w:t>
            </w:r>
            <w:r w:rsidRPr="00A50821">
              <w:rPr>
                <w:b/>
                <w:sz w:val="16"/>
                <w:szCs w:val="16"/>
              </w:rPr>
              <w:t>. 0</w:t>
            </w:r>
            <w:r w:rsidR="00646588">
              <w:rPr>
                <w:b/>
                <w:sz w:val="16"/>
                <w:szCs w:val="16"/>
              </w:rPr>
              <w:t>4. 2021</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EF33D5" w:rsidRPr="00396C1D" w:rsidRDefault="00EF33D5" w:rsidP="00EF33D5">
            <w:pPr>
              <w:spacing w:after="0" w:line="240" w:lineRule="auto"/>
              <w:rPr>
                <w:rFonts w:asciiTheme="majorHAnsi" w:hAnsiTheme="majorHAnsi"/>
                <w:sz w:val="10"/>
                <w:szCs w:val="1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p w:rsidR="00EF33D5" w:rsidRPr="00396C1D" w:rsidRDefault="00EF33D5" w:rsidP="00EF33D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c) Osmanlı Devleti’nin dağılmasını önlemeye yönelik Üç Tarz-ı Siyaset olarak bilinen fikir akımları ile bu fikir akımlarının; merkezî idarenin ve düşünce adamlarının siyasi ve toplumsal birliği koruma çabaları olduğu üzerinde durulur. </w:t>
            </w:r>
          </w:p>
          <w:p w:rsidR="00EF33D5" w:rsidRPr="00F93205"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ç) Meşrutiyet Dönemlerinde yapılan mebus seçimlerinin ve çok partili hayata geçiş denemelerinin demokratikleşme yolunda atılan adımlar olduğu vurgulanır.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EF33D5" w:rsidP="004A0E0F">
            <w:pPr>
              <w:spacing w:after="0" w:line="240" w:lineRule="auto"/>
              <w:rPr>
                <w:rFonts w:asciiTheme="majorHAnsi" w:hAnsiTheme="majorHAnsi"/>
                <w:sz w:val="13"/>
                <w:szCs w:val="13"/>
              </w:rPr>
            </w:pP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243230" w:rsidRDefault="00243230" w:rsidP="00CE191E">
      <w:pPr>
        <w:spacing w:after="0"/>
        <w:rPr>
          <w:sz w:val="10"/>
          <w:szCs w:val="10"/>
        </w:rPr>
      </w:pPr>
    </w:p>
    <w:p w:rsidR="00BC5101"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C5101"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C5101" w:rsidRPr="00400338" w:rsidRDefault="00BC5101"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5101" w:rsidRPr="00400338" w:rsidRDefault="00BC5101"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5101" w:rsidRPr="00F60EAF" w:rsidRDefault="00BC5101" w:rsidP="008567F1">
            <w:pPr>
              <w:spacing w:after="0" w:line="240" w:lineRule="auto"/>
              <w:rPr>
                <w:b/>
                <w:sz w:val="14"/>
                <w:szCs w:val="14"/>
              </w:rPr>
            </w:pPr>
            <w:r w:rsidRPr="00F60EAF">
              <w:rPr>
                <w:b/>
                <w:sz w:val="14"/>
                <w:szCs w:val="14"/>
              </w:rPr>
              <w:t>Kullanılan Eğitim Teknolojileri, Araç ve Gereçler</w:t>
            </w:r>
          </w:p>
        </w:tc>
      </w:tr>
      <w:tr w:rsidR="00BC5101"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Aylar</w:t>
            </w:r>
          </w:p>
          <w:p w:rsidR="00BC5101" w:rsidRPr="00B87697" w:rsidRDefault="00BC5101"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Hafta</w:t>
            </w:r>
          </w:p>
          <w:p w:rsidR="00BC5101" w:rsidRPr="00B87697" w:rsidRDefault="00BC5101"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Saat</w:t>
            </w:r>
          </w:p>
          <w:p w:rsidR="00BC5101" w:rsidRPr="00B87697" w:rsidRDefault="00BC5101"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sz w:val="18"/>
                <w:szCs w:val="18"/>
              </w:rPr>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72D" w:rsidRPr="00C10052" w:rsidTr="004A0E0F">
        <w:trPr>
          <w:trHeight w:val="9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EF33D5">
              <w:rPr>
                <w:rFonts w:cs="Calibri"/>
                <w:b/>
                <w:sz w:val="16"/>
                <w:szCs w:val="16"/>
              </w:rPr>
              <w:t>II</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646588">
              <w:rPr>
                <w:b/>
                <w:sz w:val="16"/>
                <w:szCs w:val="16"/>
              </w:rPr>
              <w:t>19/22.04.2021</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Pr="0009478E" w:rsidRDefault="0009478E" w:rsidP="001A7FAF">
            <w:pPr>
              <w:pStyle w:val="Default"/>
              <w:rPr>
                <w:rFonts w:asciiTheme="minorHAnsi" w:hAnsiTheme="minorHAnsi" w:cstheme="minorHAnsi"/>
                <w:color w:val="FF0000"/>
                <w:sz w:val="14"/>
                <w:szCs w:val="14"/>
              </w:rPr>
            </w:pPr>
            <w:r w:rsidRPr="0009478E">
              <w:rPr>
                <w:rFonts w:asciiTheme="minorHAnsi" w:hAnsiTheme="minorHAnsi" w:cstheme="minorHAnsi"/>
                <w:bCs/>
                <w:sz w:val="22"/>
                <w:szCs w:val="22"/>
              </w:rPr>
              <w:t>4.5. 1876-1913 arasında gerçekleştirilen darbelerin Osmanlı siyasi hayatı üzerindeki etkilerini değerlendirir.</w:t>
            </w:r>
          </w:p>
          <w:p w:rsidR="000C272D" w:rsidRPr="000C272D" w:rsidRDefault="0002315F" w:rsidP="001A7FAF">
            <w:pPr>
              <w:pStyle w:val="Default"/>
              <w:rPr>
                <w:rFonts w:asciiTheme="majorHAnsi" w:hAnsiTheme="majorHAnsi"/>
                <w:sz w:val="16"/>
                <w:szCs w:val="16"/>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4.5. OSMANLI DEVLETİ'NDE DARBELER</w:t>
            </w: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1876, 1909 ve 1913 darbelerinin aktörlerine, iç ve dış sebeplerine, gerçekleştirilme şekillerine ve </w:t>
            </w:r>
            <w:proofErr w:type="spellStart"/>
            <w:r w:rsidRPr="0009478E">
              <w:rPr>
                <w:rFonts w:cs="Calibri"/>
                <w:iCs/>
                <w:color w:val="000000"/>
                <w:sz w:val="16"/>
                <w:szCs w:val="16"/>
                <w:lang w:eastAsia="tr-TR"/>
              </w:rPr>
              <w:t>sosyo</w:t>
            </w:r>
            <w:proofErr w:type="spellEnd"/>
            <w:r w:rsidRPr="0009478E">
              <w:rPr>
                <w:rFonts w:cs="Calibri"/>
                <w:iCs/>
                <w:color w:val="000000"/>
                <w:sz w:val="16"/>
                <w:szCs w:val="16"/>
                <w:lang w:eastAsia="tr-TR"/>
              </w:rPr>
              <w:t xml:space="preserve">-politik sonuçlarına değinilir. </w:t>
            </w:r>
          </w:p>
          <w:p w:rsidR="000C272D" w:rsidRPr="000C272D"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b) Devletin siyasi düzenini sekteye uğratan darbeler döneminde yaşanan toprak kayıplarına (Sırbistan, Bulgaristan, Girit, Bosna-Hersek, Arnavutluk) değinilir.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9478E" w:rsidRPr="000D1175" w:rsidTr="00C02022">
        <w:tc>
          <w:tcPr>
            <w:tcW w:w="16126" w:type="dxa"/>
            <w:shd w:val="clear" w:color="auto" w:fill="F79646"/>
          </w:tcPr>
          <w:p w:rsidR="0009478E" w:rsidRPr="001C3386" w:rsidRDefault="0009478E" w:rsidP="00C02022">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r w:rsidRPr="00CD26EA">
              <w:rPr>
                <w:rFonts w:asciiTheme="minorHAnsi" w:hAnsiTheme="minorHAnsi" w:cstheme="minorHAnsi"/>
                <w:b/>
              </w:rPr>
              <w:t xml:space="preserve"> </w:t>
            </w:r>
            <w:r w:rsidR="001C3386" w:rsidRPr="001C3386">
              <w:rPr>
                <w:rFonts w:asciiTheme="minorHAnsi" w:hAnsiTheme="minorHAnsi" w:cstheme="minorHAnsi"/>
                <w:b/>
              </w:rPr>
              <w:t>SERMAYE VE EMEK</w:t>
            </w:r>
            <w:r w:rsidR="001C3386">
              <w:rPr>
                <w:rFonts w:asciiTheme="minorHAnsi" w:hAnsiTheme="minorHAnsi" w:cstheme="minorHAnsi"/>
                <w:b/>
              </w:rPr>
              <w:t xml:space="preserve">                                               </w:t>
            </w:r>
            <w:r w:rsidRPr="00CD26EA">
              <w:rPr>
                <w:rFonts w:asciiTheme="minorHAnsi" w:hAnsiTheme="minorHAnsi" w:cstheme="minorHAnsi"/>
                <w:b/>
              </w:rPr>
              <w:t xml:space="preserve"> </w:t>
            </w:r>
            <w:r w:rsidR="001C3386">
              <w:rPr>
                <w:b/>
              </w:rPr>
              <w:t>KAZANIM SAYISI:  3</w:t>
            </w:r>
            <w:r w:rsidRPr="000D1175">
              <w:rPr>
                <w:b/>
              </w:rPr>
              <w:t xml:space="preserve">             </w:t>
            </w:r>
            <w:r w:rsidR="001C3386">
              <w:rPr>
                <w:b/>
              </w:rPr>
              <w:t xml:space="preserve">                       </w:t>
            </w:r>
            <w:r w:rsidRPr="000D1175">
              <w:rPr>
                <w:b/>
              </w:rPr>
              <w:t xml:space="preserve">  SÜRE</w:t>
            </w:r>
            <w:r w:rsidR="001C3386">
              <w:rPr>
                <w:b/>
              </w:rPr>
              <w:t>/DERS SAATİ:  1</w:t>
            </w:r>
            <w:r>
              <w:rPr>
                <w:b/>
              </w:rPr>
              <w:t>0</w:t>
            </w:r>
            <w:r w:rsidRPr="000D1175">
              <w:rPr>
                <w:b/>
              </w:rPr>
              <w:t xml:space="preserve">                 </w:t>
            </w:r>
            <w:r w:rsidR="001C3386">
              <w:rPr>
                <w:b/>
              </w:rPr>
              <w:t xml:space="preserve">                   </w:t>
            </w:r>
            <w:r w:rsidRPr="000D1175">
              <w:rPr>
                <w:b/>
              </w:rPr>
              <w:t xml:space="preserve">     ORANI (%): </w:t>
            </w:r>
            <w:proofErr w:type="gramStart"/>
            <w:r w:rsidR="001C3386">
              <w:rPr>
                <w:b/>
              </w:rPr>
              <w:t>13.8</w:t>
            </w:r>
            <w:proofErr w:type="gramEnd"/>
          </w:p>
        </w:tc>
      </w:tr>
    </w:tbl>
    <w:p w:rsidR="0009478E" w:rsidRPr="00624AAE" w:rsidRDefault="0009478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1C3386">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1063D9">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1063D9">
            <w:pPr>
              <w:spacing w:after="0" w:line="240" w:lineRule="auto"/>
              <w:ind w:left="113" w:right="113"/>
              <w:jc w:val="center"/>
              <w:rPr>
                <w:b/>
                <w:sz w:val="16"/>
                <w:szCs w:val="16"/>
              </w:rPr>
            </w:pPr>
            <w:r>
              <w:rPr>
                <w:b/>
                <w:sz w:val="16"/>
                <w:szCs w:val="16"/>
              </w:rPr>
              <w:t>IV.</w:t>
            </w:r>
            <w:r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5A7505">
              <w:rPr>
                <w:b/>
                <w:sz w:val="16"/>
                <w:szCs w:val="16"/>
              </w:rPr>
              <w:t>26/30.04.2021</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1C3386" w:rsidRDefault="001C3386" w:rsidP="00BC5101">
            <w:pPr>
              <w:pStyle w:val="Default"/>
              <w:rPr>
                <w:rFonts w:asciiTheme="minorHAnsi" w:hAnsiTheme="minorHAnsi" w:cstheme="minorHAnsi"/>
                <w:color w:val="FF0000"/>
                <w:sz w:val="14"/>
                <w:szCs w:val="14"/>
              </w:rPr>
            </w:pPr>
            <w:r w:rsidRPr="001C3386">
              <w:rPr>
                <w:rFonts w:asciiTheme="minorHAnsi" w:hAnsiTheme="minorHAnsi" w:cstheme="minorHAnsi"/>
                <w:bCs/>
                <w:sz w:val="22"/>
                <w:szCs w:val="22"/>
              </w:rPr>
              <w:t>5.1. Sanayi İnkılabı öncesindeki üretim tarzı ile endüstriyel üretim tarzı arasındaki farkları açıklar.</w:t>
            </w:r>
          </w:p>
          <w:p w:rsidR="001C3386" w:rsidRDefault="001C3386" w:rsidP="00BC5101">
            <w:pPr>
              <w:pStyle w:val="Default"/>
              <w:rPr>
                <w:rFonts w:asciiTheme="majorHAnsi" w:hAnsiTheme="majorHAnsi"/>
                <w:b/>
                <w:color w:val="FF0000"/>
                <w:sz w:val="14"/>
                <w:szCs w:val="14"/>
              </w:rPr>
            </w:pPr>
          </w:p>
          <w:p w:rsidR="00EF33D5" w:rsidRPr="00EF33D5" w:rsidRDefault="00E42870" w:rsidP="00BC5101">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EF33D5">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F33D5" w:rsidRPr="00A03EAD"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BC5101">
            <w:pPr>
              <w:spacing w:after="0" w:line="240" w:lineRule="auto"/>
              <w:rPr>
                <w:rFonts w:asciiTheme="majorHAnsi" w:hAnsiTheme="majorHAnsi"/>
                <w:sz w:val="16"/>
                <w:szCs w:val="16"/>
              </w:rPr>
            </w:pPr>
            <w:r w:rsidRPr="001C3386">
              <w:rPr>
                <w:iCs/>
                <w:sz w:val="16"/>
                <w:szCs w:val="16"/>
              </w:rP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EF33D5" w:rsidP="004A0E0F">
            <w:pPr>
              <w:spacing w:after="0" w:line="240" w:lineRule="auto"/>
              <w:rPr>
                <w:rFonts w:asciiTheme="majorHAnsi" w:hAnsiTheme="majorHAnsi"/>
                <w:sz w:val="11"/>
                <w:szCs w:val="11"/>
              </w:rPr>
            </w:pPr>
          </w:p>
        </w:tc>
      </w:tr>
      <w:tr w:rsidR="00EF33D5" w:rsidRPr="00C10052" w:rsidTr="001C3386">
        <w:trPr>
          <w:trHeight w:val="76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1C3386">
        <w:trPr>
          <w:trHeight w:val="8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C3386" w:rsidP="00C10052">
            <w:pPr>
              <w:spacing w:after="0" w:line="240" w:lineRule="auto"/>
              <w:ind w:left="113" w:right="113"/>
              <w:jc w:val="center"/>
              <w:rPr>
                <w:rFonts w:cs="Calibri"/>
                <w:b/>
                <w:sz w:val="16"/>
                <w:szCs w:val="16"/>
              </w:rPr>
            </w:pPr>
            <w:r w:rsidRPr="00C10052">
              <w:rPr>
                <w:rFonts w:cs="Calibri"/>
                <w:b/>
                <w:sz w:val="16"/>
                <w:szCs w:val="16"/>
              </w:rPr>
              <w:t>I. HAFTA</w:t>
            </w:r>
          </w:p>
          <w:p w:rsidR="001C3386" w:rsidRPr="00C10052" w:rsidRDefault="001C3386" w:rsidP="00C10052">
            <w:pPr>
              <w:spacing w:after="0" w:line="240" w:lineRule="auto"/>
              <w:ind w:left="113" w:right="113"/>
              <w:jc w:val="center"/>
              <w:rPr>
                <w:b/>
              </w:rPr>
            </w:pPr>
            <w:r w:rsidRPr="00C10052">
              <w:rPr>
                <w:b/>
                <w:sz w:val="16"/>
                <w:szCs w:val="16"/>
              </w:rPr>
              <w:t>(</w:t>
            </w:r>
            <w:r w:rsidR="005A7505">
              <w:rPr>
                <w:b/>
                <w:sz w:val="16"/>
                <w:szCs w:val="16"/>
              </w:rPr>
              <w:t xml:space="preserve">03/07. </w:t>
            </w:r>
            <w:proofErr w:type="gramStart"/>
            <w:r w:rsidR="005A7505">
              <w:rPr>
                <w:b/>
                <w:sz w:val="16"/>
                <w:szCs w:val="16"/>
              </w:rPr>
              <w:t>05.2021</w:t>
            </w:r>
            <w:proofErr w:type="gramEnd"/>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Pr="001C3386" w:rsidRDefault="001C3386" w:rsidP="001C3386">
            <w:pPr>
              <w:pStyle w:val="Default"/>
              <w:rPr>
                <w:rFonts w:asciiTheme="minorHAnsi" w:hAnsiTheme="minorHAnsi" w:cstheme="minorHAnsi"/>
                <w:color w:val="FF0000"/>
                <w:sz w:val="14"/>
                <w:szCs w:val="14"/>
              </w:rPr>
            </w:pPr>
            <w:r w:rsidRPr="001C3386">
              <w:rPr>
                <w:rFonts w:asciiTheme="minorHAnsi" w:hAnsiTheme="minorHAnsi" w:cstheme="minorHAnsi"/>
                <w:bCs/>
                <w:sz w:val="22"/>
                <w:szCs w:val="22"/>
              </w:rPr>
              <w:t>5.1. Sanayi İnkılabı öncesindeki üretim tarzı ile endüstriyel üretim tarzı arasındaki farkları açıklar.</w:t>
            </w:r>
          </w:p>
          <w:p w:rsidR="001C3386" w:rsidRPr="00BC5101" w:rsidRDefault="001C3386" w:rsidP="00BC5101">
            <w:pPr>
              <w:spacing w:after="0"/>
              <w:rPr>
                <w:bCs/>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0A2A29" w:rsidRDefault="001C3386" w:rsidP="000A2A29">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1C3386" w:rsidRPr="001C7C17" w:rsidRDefault="001C3386" w:rsidP="004A0E0F">
            <w:pPr>
              <w:spacing w:after="0" w:line="240" w:lineRule="auto"/>
              <w:rPr>
                <w:rFonts w:asciiTheme="majorHAnsi" w:hAnsiTheme="majorHAnsi"/>
                <w:sz w:val="11"/>
                <w:szCs w:val="11"/>
              </w:rPr>
            </w:pPr>
          </w:p>
        </w:tc>
      </w:tr>
      <w:tr w:rsidR="001C3386" w:rsidRPr="00C10052" w:rsidTr="001C3386">
        <w:trPr>
          <w:trHeight w:val="832"/>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243230" w:rsidRPr="002547A8"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1C3386">
        <w:trPr>
          <w:trHeight w:val="3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Pr="00C10052">
              <w:rPr>
                <w:b/>
                <w:sz w:val="16"/>
                <w:szCs w:val="16"/>
              </w:rPr>
              <w:t>. HAFTA</w:t>
            </w:r>
          </w:p>
          <w:p w:rsidR="00E0568E" w:rsidRPr="003D49A7" w:rsidRDefault="005A7505" w:rsidP="00E83E9D">
            <w:pPr>
              <w:spacing w:after="0" w:line="240" w:lineRule="auto"/>
              <w:ind w:left="113" w:right="113"/>
              <w:jc w:val="center"/>
              <w:rPr>
                <w:b/>
                <w:sz w:val="16"/>
                <w:szCs w:val="16"/>
              </w:rPr>
            </w:pPr>
            <w:r>
              <w:rPr>
                <w:b/>
                <w:sz w:val="16"/>
                <w:szCs w:val="16"/>
              </w:rPr>
              <w:t>(10/11.05.2021</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Pr="00AC5172" w:rsidRDefault="00E0568E" w:rsidP="001A7FAF">
            <w:pPr>
              <w:spacing w:after="0" w:line="240" w:lineRule="auto"/>
              <w:rPr>
                <w:sz w:val="6"/>
                <w:szCs w:val="6"/>
              </w:rPr>
            </w:pPr>
            <w:r w:rsidRPr="00C10052">
              <w:t xml:space="preserve"> </w:t>
            </w:r>
          </w:p>
          <w:p w:rsidR="00E0568E" w:rsidRDefault="00E0568E" w:rsidP="00775A3C">
            <w:pPr>
              <w:spacing w:after="0" w:line="240" w:lineRule="auto"/>
            </w:pPr>
          </w:p>
          <w:p w:rsidR="00E0568E" w:rsidRPr="00C10052" w:rsidRDefault="00E0568E" w:rsidP="00775A3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396C1D">
            <w:pPr>
              <w:pStyle w:val="Default"/>
              <w:rPr>
                <w:rFonts w:asciiTheme="minorHAnsi" w:hAnsiTheme="minorHAnsi" w:cstheme="minorHAnsi"/>
              </w:rPr>
            </w:pPr>
            <w:r w:rsidRPr="001C3386">
              <w:rPr>
                <w:rFonts w:asciiTheme="minorHAnsi" w:hAnsiTheme="minorHAnsi" w:cstheme="minorHAnsi"/>
                <w:bCs/>
                <w:sz w:val="22"/>
                <w:szCs w:val="22"/>
              </w:rPr>
              <w:t>5.2. Osmanlı Devleti’nin son dönemlerinde endüstriyel üretime geçiş çabalarını ve bu süreçte yaşanan zorlukları analiz eder.</w:t>
            </w:r>
          </w:p>
        </w:tc>
        <w:tc>
          <w:tcPr>
            <w:tcW w:w="3119" w:type="dxa"/>
            <w:tcBorders>
              <w:top w:val="single" w:sz="4" w:space="0" w:color="auto"/>
              <w:left w:val="single" w:sz="4" w:space="0" w:color="auto"/>
              <w:right w:val="single" w:sz="4" w:space="0" w:color="auto"/>
            </w:tcBorders>
            <w:shd w:val="clear" w:color="auto" w:fill="auto"/>
            <w:vAlign w:val="center"/>
          </w:tcPr>
          <w:p w:rsidR="00E0568E" w:rsidRPr="001C3386" w:rsidRDefault="001C3386" w:rsidP="00E0568E">
            <w:pPr>
              <w:rPr>
                <w:rFonts w:asciiTheme="minorHAnsi" w:hAnsiTheme="minorHAnsi" w:cstheme="minorHAnsi"/>
                <w:b/>
              </w:rPr>
            </w:pPr>
            <w:r w:rsidRPr="001C3386">
              <w:rPr>
                <w:rFonts w:asciiTheme="minorHAnsi" w:hAnsiTheme="minorHAnsi" w:cstheme="minorHAnsi"/>
                <w:b/>
                <w:lang w:eastAsia="tr-TR"/>
              </w:rPr>
              <w:t>5.2. OSMANLI DEVLETİ'NDE ENDÜSTRİYEL ÜRETİME GEÇİŞ</w:t>
            </w:r>
          </w:p>
        </w:tc>
        <w:tc>
          <w:tcPr>
            <w:tcW w:w="3827" w:type="dxa"/>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1C3386">
            <w:pPr>
              <w:spacing w:after="0" w:line="240" w:lineRule="auto"/>
              <w:rPr>
                <w:sz w:val="16"/>
                <w:szCs w:val="16"/>
              </w:rPr>
            </w:pPr>
            <w:r w:rsidRPr="001C3386">
              <w:rPr>
                <w:iCs/>
                <w:sz w:val="16"/>
                <w:szCs w:val="16"/>
              </w:rPr>
              <w:t>a) Devletin ve özel sektörün sanayileşme çabalarının önündeki engeller (sermaye, bilim ve teknoloji, yetişmiş personel ve uzun vadeli strateji konularındaki yetersizlikler)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tc>
      </w:tr>
      <w:tr w:rsidR="005A7505" w:rsidRPr="00C10052" w:rsidTr="005A7505">
        <w:trPr>
          <w:trHeight w:val="988"/>
        </w:trPr>
        <w:tc>
          <w:tcPr>
            <w:tcW w:w="448" w:type="dxa"/>
            <w:vMerge/>
            <w:tcBorders>
              <w:left w:val="single" w:sz="4" w:space="0" w:color="auto"/>
              <w:right w:val="single" w:sz="4" w:space="0" w:color="auto"/>
            </w:tcBorders>
            <w:shd w:val="clear" w:color="auto" w:fill="auto"/>
            <w:vAlign w:val="center"/>
            <w:hideMark/>
          </w:tcPr>
          <w:p w:rsidR="005A7505" w:rsidRPr="00C10052" w:rsidRDefault="005A750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A7505" w:rsidRPr="00C10052" w:rsidRDefault="005A750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A7505" w:rsidRDefault="005A7505" w:rsidP="001A7FAF">
            <w:pPr>
              <w:spacing w:after="0" w:line="240" w:lineRule="auto"/>
              <w:rPr>
                <w:sz w:val="6"/>
                <w:szCs w:val="6"/>
              </w:rPr>
            </w:pPr>
          </w:p>
          <w:p w:rsidR="005A7505" w:rsidRDefault="005A7505" w:rsidP="001A7FAF">
            <w:pPr>
              <w:spacing w:after="0" w:line="240" w:lineRule="auto"/>
              <w:rPr>
                <w:sz w:val="6"/>
                <w:szCs w:val="6"/>
              </w:rPr>
            </w:pPr>
          </w:p>
          <w:p w:rsidR="005A7505" w:rsidRDefault="005A7505" w:rsidP="001A7FAF">
            <w:pPr>
              <w:spacing w:after="0" w:line="240" w:lineRule="auto"/>
              <w:rPr>
                <w:sz w:val="6"/>
                <w:szCs w:val="6"/>
              </w:rPr>
            </w:pPr>
          </w:p>
          <w:p w:rsidR="005A7505" w:rsidRPr="00AC5172" w:rsidRDefault="005A7505" w:rsidP="001A7FAF">
            <w:pPr>
              <w:spacing w:after="0" w:line="240" w:lineRule="auto"/>
              <w:rPr>
                <w:sz w:val="6"/>
                <w:szCs w:val="6"/>
              </w:rPr>
            </w:pPr>
          </w:p>
          <w:p w:rsidR="005A7505" w:rsidRPr="00C10052" w:rsidRDefault="005A7505" w:rsidP="002B6D0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5A7505" w:rsidRPr="003C0601" w:rsidRDefault="005A7505" w:rsidP="006E4920">
            <w:pPr>
              <w:pStyle w:val="Default"/>
              <w:rPr>
                <w:sz w:val="6"/>
                <w:szCs w:val="6"/>
              </w:rPr>
            </w:pPr>
          </w:p>
        </w:tc>
        <w:tc>
          <w:tcPr>
            <w:tcW w:w="6946" w:type="dxa"/>
            <w:gridSpan w:val="2"/>
            <w:tcBorders>
              <w:left w:val="single" w:sz="4" w:space="0" w:color="auto"/>
              <w:right w:val="single" w:sz="4" w:space="0" w:color="auto"/>
            </w:tcBorders>
            <w:shd w:val="clear" w:color="auto" w:fill="auto"/>
            <w:vAlign w:val="center"/>
          </w:tcPr>
          <w:p w:rsidR="005A7505" w:rsidRPr="005A7505" w:rsidRDefault="005A7505" w:rsidP="005A7505">
            <w:pPr>
              <w:spacing w:after="0" w:line="240" w:lineRule="auto"/>
              <w:jc w:val="center"/>
              <w:rPr>
                <w:b/>
                <w:color w:val="FF0000"/>
                <w:sz w:val="28"/>
                <w:szCs w:val="28"/>
              </w:rPr>
            </w:pPr>
            <w:r w:rsidRPr="005A7505">
              <w:rPr>
                <w:b/>
                <w:color w:val="FF0000"/>
                <w:sz w:val="28"/>
                <w:szCs w:val="28"/>
              </w:rPr>
              <w:t>12 / 16 MAYIS 2021 RAMAZAN BAYRAMI TATİLİ</w:t>
            </w:r>
          </w:p>
        </w:tc>
        <w:tc>
          <w:tcPr>
            <w:tcW w:w="2693" w:type="dxa"/>
            <w:vMerge/>
            <w:tcBorders>
              <w:left w:val="single" w:sz="4" w:space="0" w:color="auto"/>
              <w:right w:val="single" w:sz="4" w:space="0" w:color="auto"/>
            </w:tcBorders>
            <w:shd w:val="clear" w:color="auto" w:fill="auto"/>
            <w:vAlign w:val="center"/>
            <w:hideMark/>
          </w:tcPr>
          <w:p w:rsidR="005A7505" w:rsidRPr="00C10052" w:rsidRDefault="005A750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A7505" w:rsidRPr="00C10052" w:rsidRDefault="005A750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A7505" w:rsidRPr="00C10052" w:rsidRDefault="005A7505" w:rsidP="004A0E0F">
            <w:pPr>
              <w:spacing w:after="0" w:line="240" w:lineRule="auto"/>
            </w:pPr>
          </w:p>
        </w:tc>
      </w:tr>
    </w:tbl>
    <w:p w:rsidR="00E72306" w:rsidRDefault="00E72306" w:rsidP="00CE191E">
      <w:pPr>
        <w:spacing w:after="0"/>
        <w:rPr>
          <w:sz w:val="6"/>
          <w:szCs w:val="6"/>
        </w:rPr>
      </w:pPr>
    </w:p>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4A0E0F">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C3386" w:rsidP="00E42870">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1C3386" w:rsidRPr="00C10052" w:rsidRDefault="005A7505" w:rsidP="00E42870">
            <w:pPr>
              <w:spacing w:after="0" w:line="240" w:lineRule="auto"/>
              <w:ind w:left="113" w:right="113"/>
              <w:jc w:val="center"/>
              <w:rPr>
                <w:b/>
                <w:sz w:val="16"/>
                <w:szCs w:val="16"/>
              </w:rPr>
            </w:pPr>
            <w:r>
              <w:rPr>
                <w:b/>
                <w:sz w:val="16"/>
                <w:szCs w:val="16"/>
              </w:rPr>
              <w:t xml:space="preserve"> (17/21.05.2021</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1C3386" w:rsidRDefault="001C3386" w:rsidP="00E42870">
            <w:pPr>
              <w:spacing w:after="0" w:line="240" w:lineRule="auto"/>
            </w:pPr>
            <w:r w:rsidRPr="00C10052">
              <w:t xml:space="preserve"> </w:t>
            </w:r>
          </w:p>
          <w:p w:rsidR="001C3386" w:rsidRPr="00C10052" w:rsidRDefault="001C3386"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C3386" w:rsidRDefault="001C3386" w:rsidP="00E42870">
            <w:pPr>
              <w:pStyle w:val="Default"/>
              <w:rPr>
                <w:rFonts w:asciiTheme="majorHAnsi" w:hAnsiTheme="majorHAnsi"/>
                <w:sz w:val="6"/>
                <w:szCs w:val="6"/>
              </w:rPr>
            </w:pPr>
          </w:p>
          <w:p w:rsidR="001C3386" w:rsidRDefault="001C3386" w:rsidP="00C23EFE">
            <w:pPr>
              <w:spacing w:after="0" w:line="240" w:lineRule="auto"/>
              <w:rPr>
                <w:rFonts w:asciiTheme="minorHAnsi" w:hAnsiTheme="minorHAnsi" w:cstheme="minorHAnsi"/>
                <w:bCs/>
              </w:rPr>
            </w:pPr>
            <w:r w:rsidRPr="001C3386">
              <w:rPr>
                <w:rFonts w:asciiTheme="minorHAnsi" w:hAnsiTheme="minorHAnsi" w:cstheme="minorHAnsi"/>
                <w:bCs/>
              </w:rPr>
              <w:t>5.2. Osmanlı Devleti’nin son dönemlerinde endüstriyel üretime geçiş çabalarını ve bu süreçte yaşanan zorlukları analiz eder.</w:t>
            </w:r>
          </w:p>
          <w:p w:rsidR="001C3386" w:rsidRPr="00E72306" w:rsidRDefault="001C3386" w:rsidP="00C23EFE">
            <w:pPr>
              <w:spacing w:after="0" w:line="240" w:lineRule="auto"/>
              <w:rPr>
                <w:rFonts w:asciiTheme="majorHAnsi" w:hAnsiTheme="majorHAnsi"/>
                <w:color w:val="FF0000"/>
              </w:rPr>
            </w:pPr>
          </w:p>
          <w:p w:rsidR="001C3386" w:rsidRPr="00C23EFE" w:rsidRDefault="001C3386" w:rsidP="00C23EFE">
            <w:pPr>
              <w:spacing w:after="0" w:line="240" w:lineRule="auto"/>
              <w:rPr>
                <w:rFonts w:asciiTheme="majorHAnsi" w:hAnsiTheme="majorHAnsi"/>
                <w:b/>
                <w:color w:val="FF0000"/>
                <w:sz w:val="14"/>
                <w:szCs w:val="14"/>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E72306" w:rsidRDefault="001C3386" w:rsidP="00E0568E">
            <w:pPr>
              <w:rPr>
                <w:rFonts w:asciiTheme="minorHAnsi" w:hAnsiTheme="minorHAnsi" w:cstheme="minorHAnsi"/>
                <w:b/>
              </w:rPr>
            </w:pPr>
            <w:r w:rsidRPr="001C3386">
              <w:rPr>
                <w:rFonts w:asciiTheme="minorHAnsi" w:hAnsiTheme="minorHAnsi" w:cstheme="minorHAnsi"/>
                <w:b/>
                <w:lang w:eastAsia="tr-TR"/>
              </w:rPr>
              <w:t>5.2. OSMANLI DEVLETİ'NDE ENDÜSTRİYEL ÜRETİME GEÇİŞ</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C3386" w:rsidRPr="001C3386" w:rsidRDefault="001C3386" w:rsidP="001C3386">
            <w:pPr>
              <w:autoSpaceDE w:val="0"/>
              <w:autoSpaceDN w:val="0"/>
              <w:adjustRightInd w:val="0"/>
              <w:spacing w:after="0" w:line="240" w:lineRule="auto"/>
              <w:rPr>
                <w:rFonts w:cs="Calibri"/>
                <w:color w:val="000000"/>
                <w:sz w:val="16"/>
                <w:szCs w:val="16"/>
                <w:lang w:eastAsia="tr-TR"/>
              </w:rPr>
            </w:pPr>
            <w:r w:rsidRPr="001C3386">
              <w:rPr>
                <w:rFonts w:cs="Calibri"/>
                <w:iCs/>
                <w:color w:val="000000"/>
                <w:sz w:val="16"/>
                <w:szCs w:val="16"/>
                <w:lang w:eastAsia="tr-TR"/>
              </w:rPr>
              <w:t xml:space="preserve">b) Küresel kapitalist güçlerle rekabet etme konusundaki zorluklar; 1838 Balta Limanı Antlaşması örneğinden hareketle gümrük ve ticaret antlaşmalarının sınırlayıcılığı ve yerli üretim yerine ithalatın tercih edilmesi gibi faktörler bağlamında ele alınır. </w:t>
            </w:r>
          </w:p>
          <w:p w:rsidR="001C3386" w:rsidRPr="00E0568E" w:rsidRDefault="001C3386" w:rsidP="001C3386">
            <w:pPr>
              <w:spacing w:after="0" w:line="240" w:lineRule="auto"/>
              <w:rPr>
                <w:rFonts w:asciiTheme="majorHAnsi" w:hAnsiTheme="majorHAnsi"/>
                <w:sz w:val="20"/>
                <w:szCs w:val="20"/>
              </w:rPr>
            </w:pPr>
            <w:r w:rsidRPr="001C3386">
              <w:rPr>
                <w:rFonts w:cs="Calibri"/>
                <w:iCs/>
                <w:color w:val="000000"/>
                <w:sz w:val="16"/>
                <w:szCs w:val="16"/>
                <w:lang w:eastAsia="tr-TR"/>
              </w:rPr>
              <w:t>c) Sömürgecilik ile küresel kapitalizm arasındaki ilişkinin sosyal ve ekonomik hayata etkilerine (kölelik, asimilasyon ile hammadde, işgücü ve pazar ihtiyacı)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1C3386" w:rsidRPr="00DA7AB2" w:rsidRDefault="001C3386" w:rsidP="004A0E0F">
            <w:pPr>
              <w:spacing w:after="0" w:line="240" w:lineRule="auto"/>
              <w:rPr>
                <w:rFonts w:asciiTheme="majorHAnsi" w:hAnsiTheme="majorHAnsi"/>
                <w:sz w:val="12"/>
                <w:szCs w:val="12"/>
              </w:rPr>
            </w:pPr>
          </w:p>
        </w:tc>
      </w:tr>
      <w:tr w:rsidR="001C3386" w:rsidRPr="00C10052" w:rsidTr="004A0E0F">
        <w:trPr>
          <w:trHeight w:val="964"/>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1C3386" w:rsidRPr="003C0601" w:rsidRDefault="001C3386" w:rsidP="00E42870">
            <w:pPr>
              <w:spacing w:after="0" w:line="240" w:lineRule="auto"/>
              <w:rPr>
                <w:sz w:val="6"/>
                <w:szCs w:val="6"/>
              </w:rPr>
            </w:pPr>
          </w:p>
          <w:p w:rsidR="001C3386" w:rsidRDefault="001C3386" w:rsidP="00E42870">
            <w:pPr>
              <w:spacing w:after="0" w:line="240" w:lineRule="auto"/>
              <w:rPr>
                <w:sz w:val="6"/>
                <w:szCs w:val="6"/>
              </w:rPr>
            </w:pPr>
          </w:p>
          <w:p w:rsidR="001C3386" w:rsidRPr="00DA7AB2" w:rsidRDefault="001C3386" w:rsidP="00E42870">
            <w:pPr>
              <w:spacing w:after="0" w:line="240" w:lineRule="auto"/>
              <w:rPr>
                <w:sz w:val="6"/>
                <w:szCs w:val="6"/>
              </w:rPr>
            </w:pPr>
          </w:p>
          <w:p w:rsidR="001C3386" w:rsidRPr="00C10052" w:rsidRDefault="001C3386"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E0568E" w:rsidRDefault="00E0568E" w:rsidP="00CE191E">
      <w:pPr>
        <w:spacing w:after="0"/>
        <w:rPr>
          <w:sz w:val="6"/>
          <w:szCs w:val="6"/>
        </w:rPr>
      </w:pPr>
    </w:p>
    <w:p w:rsidR="0081179F" w:rsidRDefault="0081179F" w:rsidP="00CE191E">
      <w:pPr>
        <w:spacing w:after="0"/>
        <w:rPr>
          <w:sz w:val="6"/>
          <w:szCs w:val="6"/>
        </w:rPr>
      </w:pPr>
    </w:p>
    <w:p w:rsidR="0081179F" w:rsidRDefault="0081179F" w:rsidP="00CE191E">
      <w:pPr>
        <w:spacing w:after="0"/>
        <w:rPr>
          <w:sz w:val="6"/>
          <w:szCs w:val="6"/>
        </w:rPr>
      </w:pPr>
    </w:p>
    <w:p w:rsidR="00FC0CE7" w:rsidRDefault="00FC0CE7" w:rsidP="00CE191E">
      <w:pPr>
        <w:spacing w:after="0"/>
        <w:rPr>
          <w:sz w:val="6"/>
          <w:szCs w:val="6"/>
        </w:rPr>
      </w:pPr>
    </w:p>
    <w:p w:rsidR="00FC0CE7" w:rsidRDefault="00FC0CE7" w:rsidP="00CE191E">
      <w:pPr>
        <w:spacing w:after="0"/>
        <w:rPr>
          <w:sz w:val="6"/>
          <w:szCs w:val="6"/>
        </w:rPr>
      </w:pPr>
    </w:p>
    <w:p w:rsidR="00FC0CE7" w:rsidRDefault="00FC0CE7" w:rsidP="00CE191E">
      <w:pPr>
        <w:spacing w:after="0"/>
        <w:rPr>
          <w:sz w:val="6"/>
          <w:szCs w:val="6"/>
        </w:rPr>
      </w:pPr>
    </w:p>
    <w:p w:rsidR="00FC0CE7" w:rsidRDefault="00FC0CE7" w:rsidP="00CE191E">
      <w:pPr>
        <w:spacing w:after="0"/>
        <w:rPr>
          <w:sz w:val="6"/>
          <w:szCs w:val="6"/>
        </w:rPr>
      </w:pPr>
    </w:p>
    <w:p w:rsidR="00FC0CE7" w:rsidRDefault="00FC0CE7"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1179F" w:rsidRPr="00C10052" w:rsidTr="00C0202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1179F" w:rsidRPr="00400338" w:rsidRDefault="0081179F" w:rsidP="00C0202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1179F" w:rsidRPr="00400338" w:rsidRDefault="0081179F" w:rsidP="00C02022">
            <w:pPr>
              <w:spacing w:after="0" w:line="240" w:lineRule="auto"/>
              <w:jc w:val="center"/>
              <w:rPr>
                <w:b/>
                <w:sz w:val="16"/>
                <w:szCs w:val="16"/>
              </w:rPr>
            </w:pPr>
          </w:p>
          <w:p w:rsidR="0081179F" w:rsidRPr="00400338" w:rsidRDefault="0081179F" w:rsidP="00C0202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1179F" w:rsidRPr="00400338" w:rsidRDefault="0081179F" w:rsidP="00C02022">
            <w:pPr>
              <w:spacing w:after="0" w:line="240" w:lineRule="auto"/>
              <w:jc w:val="center"/>
              <w:rPr>
                <w:b/>
                <w:sz w:val="16"/>
                <w:szCs w:val="16"/>
              </w:rPr>
            </w:pPr>
          </w:p>
          <w:p w:rsidR="0081179F" w:rsidRPr="00400338" w:rsidRDefault="0081179F" w:rsidP="00C0202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1179F" w:rsidRPr="00400338" w:rsidRDefault="0081179F" w:rsidP="00C02022">
            <w:pPr>
              <w:spacing w:after="0" w:line="240" w:lineRule="auto"/>
              <w:jc w:val="center"/>
              <w:rPr>
                <w:b/>
                <w:sz w:val="16"/>
                <w:szCs w:val="16"/>
              </w:rPr>
            </w:pPr>
          </w:p>
          <w:p w:rsidR="0081179F" w:rsidRPr="00400338" w:rsidRDefault="0081179F" w:rsidP="00C0202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1179F" w:rsidRPr="00400338" w:rsidRDefault="0081179F" w:rsidP="00C02022">
            <w:pPr>
              <w:spacing w:after="0" w:line="240" w:lineRule="auto"/>
              <w:jc w:val="center"/>
              <w:rPr>
                <w:b/>
                <w:sz w:val="16"/>
                <w:szCs w:val="16"/>
              </w:rPr>
            </w:pPr>
          </w:p>
          <w:p w:rsidR="0081179F" w:rsidRPr="00400338" w:rsidRDefault="0081179F" w:rsidP="00C0202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1179F" w:rsidRPr="00400338" w:rsidRDefault="0081179F" w:rsidP="00C0202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1179F" w:rsidRPr="00F60EAF" w:rsidRDefault="0081179F" w:rsidP="00C02022">
            <w:pPr>
              <w:spacing w:after="0" w:line="240" w:lineRule="auto"/>
              <w:rPr>
                <w:b/>
                <w:sz w:val="14"/>
                <w:szCs w:val="14"/>
              </w:rPr>
            </w:pPr>
            <w:r w:rsidRPr="00F60EAF">
              <w:rPr>
                <w:b/>
                <w:sz w:val="14"/>
                <w:szCs w:val="14"/>
              </w:rPr>
              <w:t>Kullanılan Eğitim Teknolojileri, Araç ve Gereçler</w:t>
            </w:r>
          </w:p>
        </w:tc>
      </w:tr>
      <w:tr w:rsidR="0081179F" w:rsidRPr="00C10052" w:rsidTr="00FC0CE7">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1179F" w:rsidRPr="00B87697" w:rsidRDefault="0081179F" w:rsidP="00C02022">
            <w:pPr>
              <w:spacing w:after="0" w:line="240" w:lineRule="auto"/>
              <w:jc w:val="center"/>
              <w:rPr>
                <w:b/>
                <w:sz w:val="14"/>
                <w:szCs w:val="14"/>
              </w:rPr>
            </w:pPr>
            <w:r w:rsidRPr="00B87697">
              <w:rPr>
                <w:b/>
                <w:sz w:val="14"/>
                <w:szCs w:val="14"/>
              </w:rPr>
              <w:t>Aylar</w:t>
            </w:r>
          </w:p>
          <w:p w:rsidR="0081179F" w:rsidRPr="00B87697" w:rsidRDefault="0081179F" w:rsidP="00C0202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1179F" w:rsidRPr="00B87697" w:rsidRDefault="0081179F" w:rsidP="00C02022">
            <w:pPr>
              <w:spacing w:after="0" w:line="240" w:lineRule="auto"/>
              <w:jc w:val="center"/>
              <w:rPr>
                <w:b/>
                <w:sz w:val="14"/>
                <w:szCs w:val="14"/>
              </w:rPr>
            </w:pPr>
            <w:r w:rsidRPr="00B87697">
              <w:rPr>
                <w:b/>
                <w:sz w:val="14"/>
                <w:szCs w:val="14"/>
              </w:rPr>
              <w:t>Hafta</w:t>
            </w:r>
          </w:p>
          <w:p w:rsidR="0081179F" w:rsidRPr="00B87697" w:rsidRDefault="0081179F" w:rsidP="00C0202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1179F" w:rsidRPr="00B87697" w:rsidRDefault="0081179F" w:rsidP="00C02022">
            <w:pPr>
              <w:spacing w:after="0" w:line="240" w:lineRule="auto"/>
              <w:jc w:val="center"/>
              <w:rPr>
                <w:b/>
                <w:sz w:val="14"/>
                <w:szCs w:val="14"/>
              </w:rPr>
            </w:pPr>
            <w:r w:rsidRPr="00B87697">
              <w:rPr>
                <w:b/>
                <w:sz w:val="14"/>
                <w:szCs w:val="14"/>
              </w:rPr>
              <w:t>Saat</w:t>
            </w:r>
          </w:p>
          <w:p w:rsidR="0081179F" w:rsidRPr="00B87697" w:rsidRDefault="0081179F" w:rsidP="00C0202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79F" w:rsidRPr="00C10052" w:rsidRDefault="0081179F" w:rsidP="00C02022">
            <w:pPr>
              <w:spacing w:after="0" w:line="240" w:lineRule="auto"/>
              <w:rPr>
                <w:b/>
                <w:sz w:val="18"/>
                <w:szCs w:val="18"/>
              </w:rPr>
            </w:pPr>
          </w:p>
        </w:tc>
      </w:tr>
    </w:tbl>
    <w:p w:rsidR="00E0568E" w:rsidRDefault="00E0568E" w:rsidP="00CE191E">
      <w:pPr>
        <w:spacing w:after="0"/>
        <w:rPr>
          <w:sz w:val="6"/>
          <w:szCs w:val="6"/>
        </w:rPr>
      </w:pPr>
    </w:p>
    <w:p w:rsidR="00FC0CE7" w:rsidRDefault="00FC0CE7" w:rsidP="00CE191E">
      <w:pPr>
        <w:spacing w:after="0"/>
        <w:rPr>
          <w:sz w:val="6"/>
          <w:szCs w:val="6"/>
        </w:rPr>
      </w:pPr>
    </w:p>
    <w:p w:rsidR="00FC0CE7" w:rsidRPr="00230EE4" w:rsidRDefault="00FC0CE7"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1179F" w:rsidRPr="00C10052" w:rsidTr="00FC0CE7">
        <w:trPr>
          <w:trHeight w:val="10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81179F" w:rsidP="00C10052">
            <w:pPr>
              <w:spacing w:after="0" w:line="240" w:lineRule="auto"/>
              <w:ind w:left="113" w:right="113"/>
              <w:jc w:val="center"/>
              <w:rPr>
                <w:rFonts w:cs="Calibri"/>
                <w:b/>
                <w:sz w:val="16"/>
                <w:szCs w:val="16"/>
              </w:rPr>
            </w:pPr>
            <w:r>
              <w:rPr>
                <w:rFonts w:cs="Calibri"/>
                <w:b/>
                <w:sz w:val="16"/>
                <w:szCs w:val="16"/>
              </w:rPr>
              <w:t>IV</w:t>
            </w:r>
            <w:hyperlink r:id="rId13" w:history="1">
              <w:r w:rsidRPr="00D2333A">
                <w:rPr>
                  <w:rStyle w:val="Kpr"/>
                  <w:rFonts w:cs="Calibri"/>
                  <w:b/>
                  <w:sz w:val="16"/>
                  <w:szCs w:val="16"/>
                </w:rPr>
                <w:t>.</w:t>
              </w:r>
            </w:hyperlink>
            <w:r w:rsidRPr="00C10052">
              <w:rPr>
                <w:rFonts w:cs="Calibri"/>
                <w:b/>
                <w:sz w:val="16"/>
                <w:szCs w:val="16"/>
              </w:rPr>
              <w:t xml:space="preserve"> HAFTA</w:t>
            </w:r>
          </w:p>
          <w:p w:rsidR="0081179F" w:rsidRPr="00C10052" w:rsidRDefault="0081179F" w:rsidP="00C10052">
            <w:pPr>
              <w:spacing w:after="0" w:line="240" w:lineRule="auto"/>
              <w:ind w:left="113" w:right="113"/>
              <w:jc w:val="center"/>
              <w:rPr>
                <w:b/>
              </w:rPr>
            </w:pPr>
            <w:r w:rsidRPr="00C10052">
              <w:rPr>
                <w:b/>
                <w:sz w:val="16"/>
                <w:szCs w:val="16"/>
              </w:rPr>
              <w:t>(</w:t>
            </w:r>
            <w:r w:rsidR="005A7505">
              <w:rPr>
                <w:b/>
                <w:sz w:val="16"/>
                <w:szCs w:val="16"/>
              </w:rPr>
              <w:t>24</w:t>
            </w:r>
            <w:r>
              <w:rPr>
                <w:b/>
                <w:sz w:val="16"/>
                <w:szCs w:val="16"/>
              </w:rPr>
              <w:t>/</w:t>
            </w:r>
            <w:r w:rsidR="005A7505">
              <w:rPr>
                <w:b/>
                <w:sz w:val="16"/>
                <w:szCs w:val="16"/>
              </w:rPr>
              <w:t>28.05.2021</w:t>
            </w:r>
            <w:r>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pPr>
          </w:p>
          <w:p w:rsidR="0081179F" w:rsidRPr="00C10052" w:rsidRDefault="0081179F"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1179F" w:rsidRPr="00FC0CE7" w:rsidRDefault="0081179F" w:rsidP="00965F7E">
            <w:pPr>
              <w:pStyle w:val="Default"/>
              <w:rPr>
                <w:rFonts w:asciiTheme="minorHAnsi" w:hAnsiTheme="minorHAnsi" w:cstheme="minorHAnsi"/>
                <w:sz w:val="22"/>
                <w:szCs w:val="22"/>
              </w:rPr>
            </w:pPr>
            <w:r w:rsidRPr="00FC0CE7">
              <w:rPr>
                <w:rFonts w:asciiTheme="minorHAnsi" w:hAnsiTheme="minorHAnsi" w:cstheme="minorHAnsi"/>
                <w:bCs/>
                <w:sz w:val="22"/>
                <w:szCs w:val="22"/>
              </w:rPr>
              <w:t>5.3. Osmanlı Devleti'nin son dönemlerinde hükûmetlerin ekonomik hayat üzerinde kontrol sağlamaya yönelik çabalarını ekonomik ve politik açılardan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179F" w:rsidRPr="0081179F" w:rsidRDefault="0081179F" w:rsidP="0009478E">
            <w:pPr>
              <w:spacing w:after="0" w:line="240" w:lineRule="auto"/>
              <w:rPr>
                <w:rFonts w:asciiTheme="minorHAnsi" w:hAnsiTheme="minorHAnsi" w:cstheme="minorHAnsi"/>
                <w:b/>
              </w:rPr>
            </w:pPr>
            <w:r w:rsidRPr="0081179F">
              <w:rPr>
                <w:rFonts w:asciiTheme="minorHAnsi" w:hAnsiTheme="minorHAnsi" w:cstheme="minorHAnsi"/>
                <w:b/>
                <w:lang w:eastAsia="tr-TR"/>
              </w:rPr>
              <w:t>5.3. OSMANLI DEVLETİ'NİN SON DÖNEMLERİNDE EKONOMİK HAYAT</w:t>
            </w:r>
          </w:p>
        </w:tc>
        <w:tc>
          <w:tcPr>
            <w:tcW w:w="3827" w:type="dxa"/>
            <w:vMerge w:val="restart"/>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a) Kapitalist dünya ekonomisinin etkilerinin yanında plansız ve kontrolsüz kamu harcamaları ve artan savaş maliyetleri dolayısıyla 1856'dan sonraki süreçte kamu maliyesinde yaşanan borç krizleri sonucunda </w:t>
            </w:r>
            <w:proofErr w:type="spellStart"/>
            <w:r w:rsidRPr="0081179F">
              <w:rPr>
                <w:rFonts w:cs="Calibri"/>
                <w:iCs/>
                <w:color w:val="000000"/>
                <w:sz w:val="16"/>
                <w:szCs w:val="16"/>
                <w:lang w:eastAsia="tr-TR"/>
              </w:rPr>
              <w:t>Düyûn</w:t>
            </w:r>
            <w:proofErr w:type="spellEnd"/>
            <w:r w:rsidRPr="0081179F">
              <w:rPr>
                <w:rFonts w:cs="Calibri"/>
                <w:iCs/>
                <w:color w:val="000000"/>
                <w:sz w:val="16"/>
                <w:szCs w:val="16"/>
                <w:lang w:eastAsia="tr-TR"/>
              </w:rPr>
              <w:t xml:space="preserve">-ı </w:t>
            </w:r>
            <w:proofErr w:type="spellStart"/>
            <w:r w:rsidRPr="0081179F">
              <w:rPr>
                <w:rFonts w:cs="Calibri"/>
                <w:iCs/>
                <w:color w:val="000000"/>
                <w:sz w:val="16"/>
                <w:szCs w:val="16"/>
                <w:lang w:eastAsia="tr-TR"/>
              </w:rPr>
              <w:t>Umûmiye</w:t>
            </w:r>
            <w:proofErr w:type="spellEnd"/>
            <w:r w:rsidRPr="0081179F">
              <w:rPr>
                <w:rFonts w:cs="Calibri"/>
                <w:iCs/>
                <w:color w:val="000000"/>
                <w:sz w:val="16"/>
                <w:szCs w:val="16"/>
                <w:lang w:eastAsia="tr-TR"/>
              </w:rPr>
              <w:t xml:space="preserve"> İdaresinin kurulması ele alınır. </w:t>
            </w:r>
          </w:p>
          <w:p w:rsidR="0081179F" w:rsidRPr="00EC1A2D" w:rsidRDefault="0081179F" w:rsidP="0081179F">
            <w:pPr>
              <w:spacing w:after="0" w:line="240" w:lineRule="auto"/>
              <w:rPr>
                <w:rFonts w:asciiTheme="majorHAnsi" w:hAnsiTheme="majorHAnsi"/>
                <w:sz w:val="16"/>
                <w:szCs w:val="16"/>
              </w:rPr>
            </w:pPr>
            <w:r w:rsidRPr="0081179F">
              <w:rPr>
                <w:rFonts w:cs="Calibri"/>
                <w:iCs/>
                <w:color w:val="000000"/>
                <w:sz w:val="16"/>
                <w:szCs w:val="16"/>
                <w:lang w:eastAsia="tr-TR"/>
              </w:rPr>
              <w:t>b) İttihat ve Terakki Hükûmetlerinin hedeflediği Millî İktisat Politikasına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81179F" w:rsidRPr="00AD5DA7" w:rsidRDefault="0081179F" w:rsidP="004A0E0F">
            <w:pPr>
              <w:spacing w:after="0" w:line="240" w:lineRule="auto"/>
              <w:rPr>
                <w:rFonts w:asciiTheme="majorHAnsi" w:hAnsiTheme="majorHAnsi"/>
                <w:sz w:val="12"/>
                <w:szCs w:val="12"/>
              </w:rPr>
            </w:pPr>
          </w:p>
        </w:tc>
      </w:tr>
      <w:tr w:rsidR="0081179F" w:rsidRPr="00C10052" w:rsidTr="00FC0CE7">
        <w:trPr>
          <w:trHeight w:val="1069"/>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rPr>
                <w:sz w:val="6"/>
                <w:szCs w:val="6"/>
              </w:rPr>
            </w:pPr>
          </w:p>
          <w:p w:rsidR="0081179F" w:rsidRDefault="0081179F" w:rsidP="00C10052">
            <w:pPr>
              <w:spacing w:after="0" w:line="240" w:lineRule="auto"/>
              <w:rPr>
                <w:sz w:val="6"/>
                <w:szCs w:val="6"/>
              </w:rPr>
            </w:pPr>
          </w:p>
          <w:p w:rsidR="0081179F" w:rsidRPr="00AD5DA7" w:rsidRDefault="0081179F" w:rsidP="00C10052">
            <w:pPr>
              <w:spacing w:after="0" w:line="240" w:lineRule="auto"/>
              <w:rPr>
                <w:sz w:val="6"/>
                <w:szCs w:val="6"/>
              </w:rPr>
            </w:pPr>
          </w:p>
          <w:p w:rsidR="0081179F" w:rsidRPr="00C10052" w:rsidRDefault="0081179F"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1179F" w:rsidRPr="00070803" w:rsidRDefault="0081179F"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81179F" w:rsidRPr="00070803" w:rsidRDefault="0081179F" w:rsidP="00070803">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81179F" w:rsidRPr="00C10052" w:rsidRDefault="0081179F"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070803" w:rsidRDefault="00070803" w:rsidP="00CE191E">
      <w:pPr>
        <w:spacing w:after="0"/>
        <w:rPr>
          <w:sz w:val="10"/>
          <w:szCs w:val="10"/>
        </w:rPr>
      </w:pPr>
    </w:p>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81179F" w:rsidRPr="000D1175" w:rsidTr="00C02022">
        <w:tc>
          <w:tcPr>
            <w:tcW w:w="16126" w:type="dxa"/>
            <w:shd w:val="clear" w:color="auto" w:fill="F79646"/>
          </w:tcPr>
          <w:p w:rsidR="0081179F" w:rsidRPr="00E72306" w:rsidRDefault="0081179F" w:rsidP="00C02022">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NIM SAYISI: 2                                  SÜRE/DERS SAATİ: 4</w:t>
            </w:r>
            <w:r w:rsidRPr="000D1175">
              <w:rPr>
                <w:b/>
              </w:rPr>
              <w:t xml:space="preserve">               </w:t>
            </w:r>
            <w:r>
              <w:rPr>
                <w:b/>
              </w:rPr>
              <w:t xml:space="preserve">           </w:t>
            </w:r>
            <w:r w:rsidRPr="000D1175">
              <w:rPr>
                <w:b/>
              </w:rPr>
              <w:t xml:space="preserve">         ORANI (%): </w:t>
            </w:r>
            <w:proofErr w:type="gramStart"/>
            <w:r>
              <w:rPr>
                <w:b/>
              </w:rPr>
              <w:t>5.8</w:t>
            </w:r>
            <w:proofErr w:type="gramEnd"/>
          </w:p>
        </w:tc>
      </w:tr>
    </w:tbl>
    <w:p w:rsidR="0081179F" w:rsidRDefault="0081179F" w:rsidP="00CE191E">
      <w:pPr>
        <w:spacing w:after="0"/>
        <w:rPr>
          <w:sz w:val="10"/>
          <w:szCs w:val="10"/>
        </w:rPr>
      </w:pPr>
    </w:p>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C0CE7">
        <w:trPr>
          <w:trHeight w:val="114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5A7505">
              <w:rPr>
                <w:b/>
                <w:sz w:val="16"/>
                <w:szCs w:val="16"/>
              </w:rPr>
              <w:t>31.05/04.06.2021</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81179F" w:rsidRDefault="0081179F" w:rsidP="00070803">
            <w:pPr>
              <w:pStyle w:val="Default"/>
              <w:rPr>
                <w:rFonts w:asciiTheme="minorHAnsi" w:hAnsiTheme="minorHAnsi" w:cstheme="minorHAnsi"/>
                <w:sz w:val="16"/>
                <w:szCs w:val="16"/>
              </w:rPr>
            </w:pPr>
            <w:r w:rsidRPr="0081179F">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E0568E" w:rsidRPr="00070803" w:rsidRDefault="0081179F" w:rsidP="0081179F">
            <w:pPr>
              <w:spacing w:after="0" w:line="240" w:lineRule="auto"/>
              <w:rPr>
                <w:rFonts w:asciiTheme="minorHAnsi" w:hAnsiTheme="minorHAnsi" w:cstheme="minorHAnsi"/>
                <w:b/>
                <w:sz w:val="6"/>
                <w:szCs w:val="6"/>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81179F" w:rsidRDefault="0081179F" w:rsidP="00070803">
            <w:pPr>
              <w:spacing w:after="0" w:line="240" w:lineRule="auto"/>
              <w:rPr>
                <w:rFonts w:asciiTheme="majorHAnsi" w:hAnsiTheme="majorHAnsi"/>
                <w:sz w:val="16"/>
                <w:szCs w:val="16"/>
              </w:rPr>
            </w:pPr>
            <w:r w:rsidRPr="0081179F">
              <w:rPr>
                <w:iCs/>
                <w:sz w:val="16"/>
                <w:szCs w:val="16"/>
              </w:rPr>
              <w:t>a) İmparatorlukların ulus-devletlere dönüşme süreçlerinin beraberlerinde demografik hareketleri getirmesine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E0568E" w:rsidP="004A0E0F">
            <w:pPr>
              <w:spacing w:after="0" w:line="240" w:lineRule="auto"/>
              <w:rPr>
                <w:rFonts w:asciiTheme="majorHAnsi" w:hAnsiTheme="majorHAnsi"/>
                <w:sz w:val="12"/>
                <w:szCs w:val="12"/>
              </w:rPr>
            </w:pPr>
          </w:p>
        </w:tc>
      </w:tr>
      <w:tr w:rsidR="003D32B2" w:rsidRPr="00C10052" w:rsidTr="00FC0CE7">
        <w:trPr>
          <w:trHeight w:val="1145"/>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FC0CE7">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5A7505">
              <w:rPr>
                <w:b/>
                <w:sz w:val="16"/>
                <w:szCs w:val="16"/>
              </w:rPr>
              <w:t>07/11</w:t>
            </w:r>
            <w:r>
              <w:rPr>
                <w:b/>
                <w:sz w:val="16"/>
                <w:szCs w:val="16"/>
              </w:rPr>
              <w:t>.06</w:t>
            </w:r>
            <w:r w:rsidR="005A7505">
              <w:rPr>
                <w:b/>
                <w:sz w:val="16"/>
                <w:szCs w:val="16"/>
              </w:rPr>
              <w:t>.2021</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Pr="00FC0CE7" w:rsidRDefault="0081179F" w:rsidP="003D32B2">
            <w:pPr>
              <w:pStyle w:val="Default"/>
              <w:rPr>
                <w:rFonts w:asciiTheme="minorHAnsi" w:hAnsiTheme="minorHAnsi" w:cstheme="minorHAnsi"/>
                <w:sz w:val="22"/>
                <w:szCs w:val="22"/>
              </w:rPr>
            </w:pPr>
            <w:r w:rsidRPr="00FC0CE7">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3D32B2" w:rsidRPr="0098117A"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vAlign w:val="center"/>
          </w:tcPr>
          <w:p w:rsidR="003D32B2" w:rsidRPr="00EC1A2D" w:rsidRDefault="003D32B2" w:rsidP="00C23EFE">
            <w:pPr>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tcPr>
          <w:p w:rsidR="0081179F" w:rsidRPr="00EC1A2D" w:rsidRDefault="0081179F" w:rsidP="0081179F">
            <w:pPr>
              <w:autoSpaceDE w:val="0"/>
              <w:autoSpaceDN w:val="0"/>
              <w:adjustRightInd w:val="0"/>
              <w:spacing w:after="0" w:line="240" w:lineRule="auto"/>
              <w:rPr>
                <w:rFonts w:asciiTheme="majorHAnsi" w:hAnsiTheme="majorHAnsi"/>
                <w:sz w:val="16"/>
                <w:szCs w:val="16"/>
              </w:rPr>
            </w:pPr>
          </w:p>
          <w:p w:rsidR="003D32B2" w:rsidRPr="0081179F" w:rsidRDefault="0081179F" w:rsidP="0098117A">
            <w:pPr>
              <w:spacing w:after="0" w:line="240" w:lineRule="auto"/>
              <w:rPr>
                <w:rFonts w:asciiTheme="majorHAnsi" w:hAnsiTheme="majorHAnsi"/>
                <w:sz w:val="16"/>
                <w:szCs w:val="16"/>
              </w:rPr>
            </w:pPr>
            <w:r w:rsidRPr="0081179F">
              <w:rPr>
                <w:iCs/>
                <w:sz w:val="16"/>
                <w:szCs w:val="16"/>
              </w:rPr>
              <w:t>b) Osmanlı Devleti’nin savaşlar ve siyasi anlaşmalar sonucunda toprak kaybetmesi sonrasında başlayan Türk ve Müslüman ahalinin Anadolu’ya doğru zorunlu göçlerinin sonuçları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3D32B2" w:rsidP="004A0E0F">
            <w:pPr>
              <w:spacing w:after="0" w:line="240" w:lineRule="auto"/>
              <w:rPr>
                <w:rFonts w:asciiTheme="majorHAnsi" w:hAnsiTheme="majorHAnsi"/>
                <w:sz w:val="12"/>
                <w:szCs w:val="12"/>
              </w:rPr>
            </w:pPr>
          </w:p>
        </w:tc>
      </w:tr>
      <w:tr w:rsidR="003D32B2" w:rsidRPr="00C10052" w:rsidTr="00FC0CE7">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FC0CE7" w:rsidRDefault="0081179F" w:rsidP="00E42870">
            <w:pPr>
              <w:spacing w:after="0" w:line="240" w:lineRule="auto"/>
            </w:pPr>
            <w:r w:rsidRPr="00FC0CE7">
              <w:rPr>
                <w:bCs/>
              </w:rPr>
              <w:t>6.2. Modernleşmeyle birlikte sosyal, ekonomik ve politik anlayışta yaşanan değişim ve dönüşümlerin gündelik hayata etkilerini analiz eder.</w:t>
            </w:r>
          </w:p>
        </w:tc>
        <w:tc>
          <w:tcPr>
            <w:tcW w:w="3119" w:type="dxa"/>
            <w:tcBorders>
              <w:left w:val="single" w:sz="4" w:space="0" w:color="auto"/>
              <w:right w:val="single" w:sz="4" w:space="0" w:color="auto"/>
            </w:tcBorders>
            <w:shd w:val="clear" w:color="auto" w:fill="auto"/>
            <w:vAlign w:val="center"/>
          </w:tcPr>
          <w:p w:rsidR="003D32B2" w:rsidRPr="0081179F" w:rsidRDefault="0081179F" w:rsidP="0081179F">
            <w:pPr>
              <w:spacing w:after="0" w:line="240" w:lineRule="auto"/>
              <w:rPr>
                <w:rFonts w:asciiTheme="minorHAnsi" w:hAnsiTheme="minorHAnsi" w:cstheme="minorHAnsi"/>
                <w:b/>
              </w:rPr>
            </w:pPr>
            <w:r w:rsidRPr="0081179F">
              <w:rPr>
                <w:rFonts w:asciiTheme="minorHAnsi" w:hAnsiTheme="minorHAnsi" w:cstheme="minorHAnsi"/>
                <w:b/>
                <w:lang w:eastAsia="tr-TR"/>
              </w:rPr>
              <w:t>6.2. MODERNLEŞMEYLE YAŞANAN DEĞİŞİM</w:t>
            </w:r>
          </w:p>
        </w:tc>
        <w:tc>
          <w:tcPr>
            <w:tcW w:w="3827" w:type="dxa"/>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2693" w:type="dxa"/>
            <w:tcBorders>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a) Tüketim kalıplarının tek tipleştirilmesi ile büyük nüfuslu şehir ve </w:t>
            </w:r>
            <w:proofErr w:type="gramStart"/>
            <w:r w:rsidRPr="0081179F">
              <w:rPr>
                <w:rFonts w:cs="Calibri"/>
                <w:iCs/>
                <w:color w:val="000000"/>
                <w:sz w:val="16"/>
                <w:szCs w:val="16"/>
                <w:lang w:eastAsia="tr-TR"/>
              </w:rPr>
              <w:t>metropollerin</w:t>
            </w:r>
            <w:proofErr w:type="gramEnd"/>
            <w:r w:rsidRPr="0081179F">
              <w:rPr>
                <w:rFonts w:cs="Calibri"/>
                <w:iCs/>
                <w:color w:val="000000"/>
                <w:sz w:val="16"/>
                <w:szCs w:val="16"/>
                <w:lang w:eastAsia="tr-TR"/>
              </w:rPr>
              <w:t xml:space="preserve"> kurulmasının olumlu ve olumsuz sonuçlarına değinilir. </w:t>
            </w:r>
          </w:p>
          <w:p w:rsidR="003D32B2" w:rsidRPr="00C10052" w:rsidRDefault="0081179F" w:rsidP="0081179F">
            <w:pPr>
              <w:spacing w:after="0" w:line="240" w:lineRule="auto"/>
            </w:pPr>
            <w:r w:rsidRPr="0081179F">
              <w:rPr>
                <w:rFonts w:cs="Calibri"/>
                <w:iCs/>
                <w:color w:val="000000"/>
                <w:sz w:val="16"/>
                <w:szCs w:val="16"/>
                <w:lang w:eastAsia="tr-TR"/>
              </w:rPr>
              <w:t>b) XIX. yüzyılda gazetelerin ve diğer süreli yayınların artmasıyla birlikte kamuoyu kavramını</w:t>
            </w:r>
            <w:r>
              <w:rPr>
                <w:rFonts w:cs="Calibri"/>
                <w:iCs/>
                <w:color w:val="000000"/>
                <w:sz w:val="16"/>
                <w:szCs w:val="16"/>
                <w:lang w:eastAsia="tr-TR"/>
              </w:rPr>
              <w:t xml:space="preserve">n sosyal bir </w:t>
            </w:r>
            <w:r w:rsidRPr="0081179F">
              <w:rPr>
                <w:rFonts w:cs="Calibri"/>
                <w:iCs/>
                <w:color w:val="000000"/>
                <w:sz w:val="16"/>
                <w:szCs w:val="16"/>
                <w:lang w:eastAsia="tr-TR"/>
              </w:rPr>
              <w:t>gerçeklik hâline geldiğine değinilir</w:t>
            </w:r>
            <w:r w:rsidRPr="0081179F">
              <w:rPr>
                <w:rFonts w:cs="Calibri"/>
                <w:i/>
                <w:iCs/>
                <w:color w:val="000000"/>
                <w:lang w:eastAsia="tr-TR"/>
              </w:rPr>
              <w:t>.</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C0CE7" w:rsidRPr="00C10052" w:rsidTr="00C0202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0CE7" w:rsidRPr="00400338" w:rsidRDefault="00FC0CE7" w:rsidP="00C0202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C0CE7" w:rsidRPr="00400338" w:rsidRDefault="00FC0CE7" w:rsidP="00C02022">
            <w:pPr>
              <w:spacing w:after="0" w:line="240" w:lineRule="auto"/>
              <w:jc w:val="center"/>
              <w:rPr>
                <w:b/>
                <w:sz w:val="16"/>
                <w:szCs w:val="16"/>
              </w:rPr>
            </w:pPr>
          </w:p>
          <w:p w:rsidR="00FC0CE7" w:rsidRPr="00400338" w:rsidRDefault="00FC0CE7" w:rsidP="00C0202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C0CE7" w:rsidRPr="00400338" w:rsidRDefault="00FC0CE7" w:rsidP="00C02022">
            <w:pPr>
              <w:spacing w:after="0" w:line="240" w:lineRule="auto"/>
              <w:jc w:val="center"/>
              <w:rPr>
                <w:b/>
                <w:sz w:val="16"/>
                <w:szCs w:val="16"/>
              </w:rPr>
            </w:pPr>
          </w:p>
          <w:p w:rsidR="00FC0CE7" w:rsidRPr="00400338" w:rsidRDefault="00FC0CE7" w:rsidP="00C0202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C0CE7" w:rsidRPr="00400338" w:rsidRDefault="00FC0CE7" w:rsidP="00C02022">
            <w:pPr>
              <w:spacing w:after="0" w:line="240" w:lineRule="auto"/>
              <w:jc w:val="center"/>
              <w:rPr>
                <w:b/>
                <w:sz w:val="16"/>
                <w:szCs w:val="16"/>
              </w:rPr>
            </w:pPr>
          </w:p>
          <w:p w:rsidR="00FC0CE7" w:rsidRPr="00400338" w:rsidRDefault="00FC0CE7" w:rsidP="00C0202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C0CE7" w:rsidRPr="00400338" w:rsidRDefault="00FC0CE7" w:rsidP="00C02022">
            <w:pPr>
              <w:spacing w:after="0" w:line="240" w:lineRule="auto"/>
              <w:jc w:val="center"/>
              <w:rPr>
                <w:b/>
                <w:sz w:val="16"/>
                <w:szCs w:val="16"/>
              </w:rPr>
            </w:pPr>
          </w:p>
          <w:p w:rsidR="00FC0CE7" w:rsidRPr="00400338" w:rsidRDefault="00FC0CE7" w:rsidP="00C0202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C0CE7" w:rsidRPr="00400338" w:rsidRDefault="00FC0CE7" w:rsidP="00C0202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C0CE7" w:rsidRPr="00F60EAF" w:rsidRDefault="00FC0CE7" w:rsidP="00C02022">
            <w:pPr>
              <w:spacing w:after="0" w:line="240" w:lineRule="auto"/>
              <w:rPr>
                <w:b/>
                <w:sz w:val="14"/>
                <w:szCs w:val="14"/>
              </w:rPr>
            </w:pPr>
            <w:r w:rsidRPr="00F60EAF">
              <w:rPr>
                <w:b/>
                <w:sz w:val="14"/>
                <w:szCs w:val="14"/>
              </w:rPr>
              <w:t>Kullanılan Eğitim Teknolojileri, Araç ve Gereçler</w:t>
            </w:r>
          </w:p>
        </w:tc>
      </w:tr>
      <w:tr w:rsidR="00FC0CE7" w:rsidRPr="00C10052" w:rsidTr="00C02022">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C0CE7" w:rsidRPr="00B87697" w:rsidRDefault="00FC0CE7" w:rsidP="00C02022">
            <w:pPr>
              <w:spacing w:after="0" w:line="240" w:lineRule="auto"/>
              <w:jc w:val="center"/>
              <w:rPr>
                <w:b/>
                <w:sz w:val="14"/>
                <w:szCs w:val="14"/>
              </w:rPr>
            </w:pPr>
            <w:r w:rsidRPr="00B87697">
              <w:rPr>
                <w:b/>
                <w:sz w:val="14"/>
                <w:szCs w:val="14"/>
              </w:rPr>
              <w:t>Aylar</w:t>
            </w:r>
          </w:p>
          <w:p w:rsidR="00FC0CE7" w:rsidRPr="00B87697" w:rsidRDefault="00FC0CE7" w:rsidP="00C0202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C0CE7" w:rsidRPr="00B87697" w:rsidRDefault="00FC0CE7" w:rsidP="00C02022">
            <w:pPr>
              <w:spacing w:after="0" w:line="240" w:lineRule="auto"/>
              <w:jc w:val="center"/>
              <w:rPr>
                <w:b/>
                <w:sz w:val="14"/>
                <w:szCs w:val="14"/>
              </w:rPr>
            </w:pPr>
            <w:r w:rsidRPr="00B87697">
              <w:rPr>
                <w:b/>
                <w:sz w:val="14"/>
                <w:szCs w:val="14"/>
              </w:rPr>
              <w:t>Hafta</w:t>
            </w:r>
          </w:p>
          <w:p w:rsidR="00FC0CE7" w:rsidRPr="00B87697" w:rsidRDefault="00FC0CE7" w:rsidP="00C0202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C0CE7" w:rsidRPr="00B87697" w:rsidRDefault="00FC0CE7" w:rsidP="00C02022">
            <w:pPr>
              <w:spacing w:after="0" w:line="240" w:lineRule="auto"/>
              <w:jc w:val="center"/>
              <w:rPr>
                <w:b/>
                <w:sz w:val="14"/>
                <w:szCs w:val="14"/>
              </w:rPr>
            </w:pPr>
            <w:r w:rsidRPr="00B87697">
              <w:rPr>
                <w:b/>
                <w:sz w:val="14"/>
                <w:szCs w:val="14"/>
              </w:rPr>
              <w:t>Saat</w:t>
            </w:r>
          </w:p>
          <w:p w:rsidR="00FC0CE7" w:rsidRPr="00B87697" w:rsidRDefault="00FC0CE7" w:rsidP="00C0202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CE7" w:rsidRPr="00C10052" w:rsidRDefault="00FC0CE7" w:rsidP="00C02022">
            <w:pPr>
              <w:spacing w:after="0" w:line="240" w:lineRule="auto"/>
              <w:rPr>
                <w:b/>
                <w:sz w:val="18"/>
                <w:szCs w:val="18"/>
              </w:rPr>
            </w:pPr>
          </w:p>
        </w:tc>
      </w:tr>
    </w:tbl>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1179F" w:rsidRPr="00C10052" w:rsidTr="00FC0CE7">
        <w:trPr>
          <w:trHeight w:val="112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81179F" w:rsidP="00E42870">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81179F" w:rsidRPr="00C10052" w:rsidRDefault="0081179F" w:rsidP="00E42870">
            <w:pPr>
              <w:spacing w:after="0" w:line="240" w:lineRule="auto"/>
              <w:ind w:left="113" w:right="113"/>
              <w:jc w:val="center"/>
              <w:rPr>
                <w:b/>
              </w:rPr>
            </w:pPr>
            <w:r w:rsidRPr="00C10052">
              <w:rPr>
                <w:b/>
                <w:sz w:val="16"/>
                <w:szCs w:val="16"/>
              </w:rPr>
              <w:t>(</w:t>
            </w:r>
            <w:r w:rsidR="005A7505">
              <w:rPr>
                <w:b/>
                <w:sz w:val="16"/>
                <w:szCs w:val="16"/>
              </w:rPr>
              <w:t>14/18.06.2021</w:t>
            </w:r>
            <w:r>
              <w:rPr>
                <w:b/>
                <w:sz w:val="16"/>
                <w:szCs w:val="16"/>
              </w:rPr>
              <w:t>)</w:t>
            </w: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jc w:val="center"/>
              <w:rPr>
                <w:b/>
              </w:rPr>
            </w:pPr>
          </w:p>
          <w:p w:rsidR="0081179F" w:rsidRPr="00C10052" w:rsidRDefault="0081179F"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1179F" w:rsidRPr="00C10052" w:rsidRDefault="0081179F" w:rsidP="0098117A">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81179F" w:rsidRDefault="0081179F" w:rsidP="00E42870">
            <w:pPr>
              <w:pStyle w:val="Default"/>
              <w:rPr>
                <w:rFonts w:asciiTheme="majorHAnsi" w:hAnsiTheme="majorHAnsi"/>
                <w:sz w:val="10"/>
                <w:szCs w:val="10"/>
              </w:rPr>
            </w:pPr>
          </w:p>
          <w:p w:rsidR="0081179F" w:rsidRPr="0098117A" w:rsidRDefault="0081179F" w:rsidP="00E42870">
            <w:pPr>
              <w:pStyle w:val="Default"/>
              <w:rPr>
                <w:rFonts w:asciiTheme="majorHAnsi" w:hAnsiTheme="majorHAnsi"/>
                <w:sz w:val="16"/>
                <w:szCs w:val="16"/>
              </w:rPr>
            </w:pPr>
            <w:r w:rsidRPr="0081179F">
              <w:rPr>
                <w:bCs/>
                <w:sz w:val="22"/>
                <w:szCs w:val="22"/>
              </w:rPr>
              <w:t>6.2. Modernleşmeyle birlikte sosyal, ekonomik ve politik anlayışta yaşanan değişim ve dönüşümlerin gündelik hayata etkilerini analiz eder.</w:t>
            </w:r>
          </w:p>
        </w:tc>
        <w:tc>
          <w:tcPr>
            <w:tcW w:w="3119" w:type="dxa"/>
            <w:tcBorders>
              <w:top w:val="single" w:sz="4" w:space="0" w:color="auto"/>
              <w:left w:val="single" w:sz="4" w:space="0" w:color="auto"/>
              <w:right w:val="single" w:sz="4" w:space="0" w:color="auto"/>
            </w:tcBorders>
            <w:shd w:val="clear" w:color="auto" w:fill="auto"/>
            <w:vAlign w:val="center"/>
          </w:tcPr>
          <w:p w:rsidR="0081179F" w:rsidRPr="0081179F" w:rsidRDefault="0081179F" w:rsidP="00C02022">
            <w:pPr>
              <w:spacing w:after="0" w:line="240" w:lineRule="auto"/>
              <w:rPr>
                <w:rFonts w:asciiTheme="minorHAnsi" w:hAnsiTheme="minorHAnsi" w:cstheme="minorHAnsi"/>
                <w:b/>
              </w:rPr>
            </w:pPr>
            <w:r w:rsidRPr="0081179F">
              <w:rPr>
                <w:rFonts w:asciiTheme="minorHAnsi" w:hAnsiTheme="minorHAnsi" w:cstheme="minorHAnsi"/>
                <w:b/>
                <w:lang w:eastAsia="tr-TR"/>
              </w:rPr>
              <w:t>6.2. MODERNLEŞMEYLE YAŞANAN DEĞİŞİM</w:t>
            </w:r>
          </w:p>
        </w:tc>
        <w:tc>
          <w:tcPr>
            <w:tcW w:w="3827" w:type="dxa"/>
            <w:tcBorders>
              <w:top w:val="single" w:sz="4" w:space="0" w:color="auto"/>
              <w:left w:val="single" w:sz="4" w:space="0" w:color="auto"/>
              <w:right w:val="single" w:sz="4" w:space="0" w:color="auto"/>
            </w:tcBorders>
            <w:shd w:val="clear" w:color="auto" w:fill="auto"/>
          </w:tcPr>
          <w:p w:rsidR="0081179F" w:rsidRDefault="0081179F" w:rsidP="00E42870">
            <w:pPr>
              <w:pStyle w:val="Default"/>
              <w:rPr>
                <w:rFonts w:asciiTheme="majorHAnsi" w:hAnsiTheme="majorHAnsi"/>
                <w:b/>
                <w:sz w:val="16"/>
                <w:szCs w:val="16"/>
              </w:rPr>
            </w:pPr>
          </w:p>
          <w:p w:rsidR="0081179F" w:rsidRDefault="0081179F" w:rsidP="00E42870">
            <w:pPr>
              <w:pStyle w:val="Default"/>
              <w:rPr>
                <w:rFonts w:asciiTheme="majorHAnsi" w:hAnsiTheme="majorHAnsi"/>
                <w:b/>
                <w:sz w:val="16"/>
                <w:szCs w:val="16"/>
              </w:rPr>
            </w:pPr>
          </w:p>
          <w:p w:rsidR="0081179F" w:rsidRPr="00EC1A2D" w:rsidRDefault="0081179F" w:rsidP="00E42870">
            <w:pPr>
              <w:pStyle w:val="Default"/>
              <w:rPr>
                <w:rFonts w:asciiTheme="majorHAnsi" w:hAnsiTheme="majorHAnsi"/>
                <w:b/>
                <w:sz w:val="16"/>
                <w:szCs w:val="16"/>
              </w:rPr>
            </w:pPr>
          </w:p>
          <w:p w:rsidR="0081179F" w:rsidRPr="00EC1A2D" w:rsidRDefault="0081179F" w:rsidP="00E42870">
            <w:pPr>
              <w:pStyle w:val="Default"/>
              <w:rPr>
                <w:rFonts w:asciiTheme="majorHAnsi" w:hAnsiTheme="majorHAnsi"/>
                <w:sz w:val="16"/>
                <w:szCs w:val="16"/>
              </w:rPr>
            </w:pPr>
          </w:p>
          <w:p w:rsidR="0081179F" w:rsidRPr="00EC1A2D" w:rsidRDefault="0081179F" w:rsidP="00E42870">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c) Kültür endüstrisi ile birlikte ortaya çıkan popüler kültür ve sanat ürünlerine değinilerek bunların sosyal hayatta meydana getirdiği değişimler üzerinde durulur. </w:t>
            </w:r>
          </w:p>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ç) </w:t>
            </w:r>
            <w:proofErr w:type="spellStart"/>
            <w:r w:rsidRPr="0081179F">
              <w:rPr>
                <w:rFonts w:cs="Calibri"/>
                <w:iCs/>
                <w:color w:val="000000"/>
                <w:sz w:val="16"/>
                <w:szCs w:val="16"/>
                <w:lang w:eastAsia="tr-TR"/>
              </w:rPr>
              <w:t>Moderniteyle</w:t>
            </w:r>
            <w:proofErr w:type="spellEnd"/>
            <w:r w:rsidRPr="0081179F">
              <w:rPr>
                <w:rFonts w:cs="Calibri"/>
                <w:iCs/>
                <w:color w:val="000000"/>
                <w:sz w:val="16"/>
                <w:szCs w:val="16"/>
                <w:lang w:eastAsia="tr-TR"/>
              </w:rPr>
              <w:t xml:space="preserve"> birlikte birey ve toplumun zaman tasavvurundaki değişim (iş zamanı - boş zaman) ve bu değişimin sosyal hayata yansımaları üzerinde durulur. </w:t>
            </w:r>
          </w:p>
          <w:p w:rsidR="0081179F" w:rsidRPr="00EC1A2D" w:rsidRDefault="0081179F" w:rsidP="0081179F">
            <w:pPr>
              <w:spacing w:after="0" w:line="240" w:lineRule="auto"/>
              <w:rPr>
                <w:rFonts w:asciiTheme="majorHAnsi" w:hAnsiTheme="majorHAnsi"/>
                <w:sz w:val="16"/>
                <w:szCs w:val="16"/>
              </w:rPr>
            </w:pPr>
            <w:r w:rsidRPr="0081179F">
              <w:rPr>
                <w:rFonts w:cs="Calibri"/>
                <w:iCs/>
                <w:color w:val="000000"/>
                <w:sz w:val="16"/>
                <w:szCs w:val="16"/>
                <w:lang w:eastAsia="tr-TR"/>
              </w:rPr>
              <w:t xml:space="preserve">d) Modern şehirlerin dokusunda yaşanan değişim Avrupa’nın büyük </w:t>
            </w:r>
            <w:proofErr w:type="gramStart"/>
            <w:r w:rsidRPr="0081179F">
              <w:rPr>
                <w:rFonts w:cs="Calibri"/>
                <w:iCs/>
                <w:color w:val="000000"/>
                <w:sz w:val="16"/>
                <w:szCs w:val="16"/>
                <w:lang w:eastAsia="tr-TR"/>
              </w:rPr>
              <w:t>metropolleri</w:t>
            </w:r>
            <w:proofErr w:type="gramEnd"/>
            <w:r w:rsidRPr="0081179F">
              <w:rPr>
                <w:rFonts w:cs="Calibri"/>
                <w:iCs/>
                <w:color w:val="000000"/>
                <w:sz w:val="16"/>
                <w:szCs w:val="16"/>
                <w:lang w:eastAsia="tr-TR"/>
              </w:rPr>
              <w:t xml:space="preserve"> ile İstanbul, İzmir ve Selanik gibi Osmanlı şehirleri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81179F" w:rsidRPr="00AD5DA7" w:rsidRDefault="0081179F"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81179F" w:rsidRPr="00AD5DA7" w:rsidRDefault="0081179F"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81179F" w:rsidRPr="00AD5DA7" w:rsidRDefault="0081179F" w:rsidP="004A0E0F">
            <w:pPr>
              <w:spacing w:after="0" w:line="240" w:lineRule="auto"/>
              <w:rPr>
                <w:rFonts w:asciiTheme="majorHAnsi" w:hAnsiTheme="majorHAnsi"/>
                <w:sz w:val="12"/>
                <w:szCs w:val="12"/>
              </w:rPr>
            </w:pPr>
          </w:p>
        </w:tc>
      </w:tr>
      <w:tr w:rsidR="0081179F" w:rsidRPr="00C10052" w:rsidTr="00FC0CE7">
        <w:trPr>
          <w:trHeight w:val="704"/>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1179F" w:rsidRPr="00C10052" w:rsidRDefault="0081179F" w:rsidP="0098117A">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81179F" w:rsidRPr="00C10052" w:rsidRDefault="0081179F" w:rsidP="00E42870">
            <w:pPr>
              <w:spacing w:after="0" w:line="240" w:lineRule="auto"/>
            </w:pPr>
          </w:p>
        </w:tc>
        <w:tc>
          <w:tcPr>
            <w:tcW w:w="3119" w:type="dxa"/>
            <w:tcBorders>
              <w:top w:val="single" w:sz="4" w:space="0" w:color="auto"/>
              <w:left w:val="single" w:sz="4" w:space="0" w:color="auto"/>
              <w:right w:val="single" w:sz="4" w:space="0" w:color="auto"/>
            </w:tcBorders>
            <w:shd w:val="clear" w:color="auto" w:fill="auto"/>
          </w:tcPr>
          <w:p w:rsidR="0081179F" w:rsidRDefault="0081179F" w:rsidP="00E42870">
            <w:pPr>
              <w:spacing w:after="0" w:line="240" w:lineRule="auto"/>
              <w:rPr>
                <w:rFonts w:asciiTheme="majorHAnsi" w:hAnsiTheme="majorHAnsi"/>
                <w:b/>
                <w:sz w:val="10"/>
                <w:szCs w:val="10"/>
              </w:rPr>
            </w:pPr>
          </w:p>
          <w:p w:rsidR="0081179F" w:rsidRPr="00965F7E" w:rsidRDefault="0081179F" w:rsidP="00E42870">
            <w:pPr>
              <w:spacing w:after="0" w:line="240" w:lineRule="auto"/>
              <w:rPr>
                <w:rFonts w:asciiTheme="majorHAnsi" w:hAnsiTheme="majorHAnsi"/>
                <w:b/>
                <w:sz w:val="10"/>
                <w:szCs w:val="10"/>
              </w:rPr>
            </w:pPr>
          </w:p>
          <w:p w:rsidR="0081179F" w:rsidRPr="00AD0BD2" w:rsidRDefault="0081179F" w:rsidP="00E42870">
            <w:pPr>
              <w:spacing w:after="0" w:line="240" w:lineRule="auto"/>
              <w:rPr>
                <w:rFonts w:asciiTheme="minorHAnsi" w:hAnsiTheme="minorHAnsi" w:cstheme="minorHAnsi"/>
                <w:b/>
                <w:sz w:val="20"/>
                <w:szCs w:val="20"/>
              </w:rPr>
            </w:pPr>
            <w:proofErr w:type="gramStart"/>
            <w:r w:rsidRPr="00AD0BD2">
              <w:rPr>
                <w:rFonts w:asciiTheme="minorHAnsi" w:hAnsiTheme="minorHAnsi" w:cstheme="minorHAnsi"/>
                <w:b/>
                <w:sz w:val="20"/>
                <w:szCs w:val="20"/>
              </w:rPr>
              <w:t>YIL SONU</w:t>
            </w:r>
            <w:proofErr w:type="gramEnd"/>
            <w:r w:rsidRPr="00AD0BD2">
              <w:rPr>
                <w:rFonts w:asciiTheme="minorHAnsi" w:hAnsiTheme="minorHAnsi" w:cstheme="minorHAnsi"/>
                <w:b/>
                <w:sz w:val="20"/>
                <w:szCs w:val="20"/>
              </w:rPr>
              <w:t xml:space="preserve"> GENEL DEĞERLENDİRME</w:t>
            </w:r>
          </w:p>
        </w:tc>
        <w:tc>
          <w:tcPr>
            <w:tcW w:w="3827" w:type="dxa"/>
            <w:tcBorders>
              <w:left w:val="single" w:sz="4" w:space="0" w:color="auto"/>
              <w:right w:val="single" w:sz="4" w:space="0" w:color="auto"/>
            </w:tcBorders>
            <w:shd w:val="clear" w:color="auto" w:fill="auto"/>
            <w:vAlign w:val="center"/>
          </w:tcPr>
          <w:p w:rsidR="0081179F" w:rsidRPr="00C10052" w:rsidRDefault="0081179F"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hyperlink r:id="rId14" w:history="1">
              <w:r w:rsidRPr="00D2333A">
                <w:rPr>
                  <w:rStyle w:val="Kpr"/>
                  <w:rFonts w:asciiTheme="majorHAnsi" w:hAnsiTheme="majorHAnsi"/>
                  <w:b/>
                  <w:sz w:val="18"/>
                  <w:szCs w:val="18"/>
                </w:rPr>
                <w:t>30.07.2003 Tarihli, 226 Sayılı kararı ve 2551 Tebliğler Dergisinde yayımlanan “Millî Eğitim Bakanlığı Eğitim ve Öğretim Çalışmalarının Plânlı Yürütülmesine İlişkin Yönerge</w:t>
              </w:r>
            </w:hyperlink>
            <w:bookmarkStart w:id="0" w:name="_GoBack"/>
            <w:bookmarkEnd w:id="0"/>
            <w:r w:rsidRPr="002547A8">
              <w:rPr>
                <w:rFonts w:asciiTheme="majorHAnsi" w:hAnsiTheme="majorHAnsi"/>
                <w:b/>
                <w:color w:val="0070C0"/>
                <w:sz w:val="18"/>
                <w:szCs w:val="18"/>
              </w:rPr>
              <w:t>”</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5A7505"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2020/ 2021</w:t>
            </w:r>
            <w:r w:rsidR="00FC0CE7">
              <w:rPr>
                <w:rFonts w:asciiTheme="majorHAnsi" w:hAnsiTheme="majorHAnsi"/>
                <w:color w:val="000000"/>
                <w:sz w:val="20"/>
                <w:szCs w:val="20"/>
              </w:rPr>
              <w:t xml:space="preserve"> Eğitim -  Öğretim Yılında 11</w:t>
            </w:r>
            <w:r w:rsidR="00F64C86" w:rsidRPr="00F64C86">
              <w:rPr>
                <w:rFonts w:asciiTheme="majorHAnsi" w:hAnsiTheme="majorHAnsi"/>
                <w:color w:val="000000"/>
                <w:sz w:val="20"/>
                <w:szCs w:val="20"/>
              </w:rPr>
              <w:t xml:space="preserve">. sınıflar </w:t>
            </w:r>
            <w:proofErr w:type="gramStart"/>
            <w:r w:rsidR="00177BDD">
              <w:rPr>
                <w:rFonts w:asciiTheme="majorHAnsi" w:hAnsiTheme="majorHAnsi"/>
                <w:b/>
                <w:color w:val="000000"/>
                <w:sz w:val="20"/>
                <w:szCs w:val="20"/>
              </w:rPr>
              <w:t xml:space="preserve">TARİH </w:t>
            </w:r>
            <w:r w:rsidR="00F64C86" w:rsidRPr="00F64C86">
              <w:rPr>
                <w:rFonts w:asciiTheme="majorHAnsi" w:hAnsiTheme="majorHAnsi"/>
                <w:b/>
                <w:color w:val="000000"/>
                <w:sz w:val="20"/>
                <w:szCs w:val="20"/>
              </w:rPr>
              <w:t xml:space="preserve"> </w:t>
            </w:r>
            <w:r w:rsidR="00F64C86" w:rsidRPr="00F64C86">
              <w:rPr>
                <w:rFonts w:asciiTheme="majorHAnsi" w:hAnsiTheme="majorHAnsi"/>
                <w:color w:val="000000"/>
                <w:sz w:val="20"/>
                <w:szCs w:val="20"/>
              </w:rPr>
              <w:t>dersinde</w:t>
            </w:r>
            <w:proofErr w:type="gramEnd"/>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Pr="00C10052" w:rsidRDefault="00D2333A" w:rsidP="00E55E51">
            <w:pPr>
              <w:spacing w:after="0" w:line="240" w:lineRule="auto"/>
              <w:rPr>
                <w:rFonts w:ascii="Times New Roman" w:hAnsi="Times New Roman"/>
                <w:sz w:val="24"/>
                <w:szCs w:val="24"/>
              </w:rPr>
            </w:pPr>
            <w:hyperlink r:id="rId15" w:history="1">
              <w:r w:rsidRPr="00D2333A">
                <w:rPr>
                  <w:rStyle w:val="Kpr"/>
                  <w:rFonts w:ascii="Times New Roman" w:hAnsi="Times New Roman"/>
                  <w:sz w:val="24"/>
                  <w:szCs w:val="24"/>
                </w:rPr>
                <w:t>https://tarihdersi.net/</w:t>
              </w:r>
            </w:hyperlink>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97FD0"/>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A7505"/>
    <w:rsid w:val="005B7902"/>
    <w:rsid w:val="005C611F"/>
    <w:rsid w:val="005C72DB"/>
    <w:rsid w:val="005D255B"/>
    <w:rsid w:val="005D2AEE"/>
    <w:rsid w:val="005D7691"/>
    <w:rsid w:val="005E7870"/>
    <w:rsid w:val="005F118C"/>
    <w:rsid w:val="005F144B"/>
    <w:rsid w:val="005F4299"/>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88"/>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7395"/>
    <w:rsid w:val="00752E0F"/>
    <w:rsid w:val="00754954"/>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577D"/>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13FD"/>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EF7"/>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36E4"/>
    <w:rsid w:val="00BF54CE"/>
    <w:rsid w:val="00C02022"/>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333A"/>
    <w:rsid w:val="00D246B0"/>
    <w:rsid w:val="00D26DF2"/>
    <w:rsid w:val="00D27794"/>
    <w:rsid w:val="00D32402"/>
    <w:rsid w:val="00D3571D"/>
    <w:rsid w:val="00D35818"/>
    <w:rsid w:val="00D3761C"/>
    <w:rsid w:val="00D40C7D"/>
    <w:rsid w:val="00D41A9E"/>
    <w:rsid w:val="00D41EA8"/>
    <w:rsid w:val="00D4378A"/>
    <w:rsid w:val="00D43993"/>
    <w:rsid w:val="00D46752"/>
    <w:rsid w:val="00D51A86"/>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2D47"/>
    <w:rsid w:val="00DD472D"/>
    <w:rsid w:val="00DE2AF2"/>
    <w:rsid w:val="00DE3114"/>
    <w:rsid w:val="00DF19ED"/>
    <w:rsid w:val="00DF1F52"/>
    <w:rsid w:val="00DF7C82"/>
    <w:rsid w:val="00E01025"/>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hyperlink" Target="https://tarihdersi.net/" TargetMode="Externa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hyperlink" Target="http://www.dersim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com/" TargetMode="External"/><Relationship Id="rId5" Type="http://schemas.openxmlformats.org/officeDocument/2006/relationships/settings" Target="settings.xml"/><Relationship Id="rId15" Type="http://schemas.openxmlformats.org/officeDocument/2006/relationships/hyperlink" Target="https://tarihdersi.net/" TargetMode="Externa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s://tarihdersi.net/" TargetMode="External"/><Relationship Id="rId14" Type="http://schemas.openxmlformats.org/officeDocument/2006/relationships/hyperlink" Target="https://tarihder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CC39-1B5C-4ADE-A758-59550E83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5661</Words>
  <Characters>32271</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37857</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3</cp:revision>
  <dcterms:created xsi:type="dcterms:W3CDTF">2020-09-17T21:44:00Z</dcterms:created>
  <dcterms:modified xsi:type="dcterms:W3CDTF">2020-09-18T21:27:00Z</dcterms:modified>
  <cp:category>yorgun</cp:category>
</cp:coreProperties>
</file>